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8A" w:rsidRDefault="00CC688A" w:rsidP="00CC688A">
      <w:pPr>
        <w:pStyle w:val="TOC1"/>
      </w:pPr>
    </w:p>
    <w:p w:rsidR="00CC688A" w:rsidRDefault="00CC688A" w:rsidP="00CC688A">
      <w:pPr>
        <w:pStyle w:val="TOC1"/>
      </w:pPr>
    </w:p>
    <w:p w:rsidR="00CC688A" w:rsidRPr="00CC688A" w:rsidRDefault="00CC688A" w:rsidP="00CC688A">
      <w:pPr>
        <w:pStyle w:val="TOC1"/>
      </w:pPr>
    </w:p>
    <w:p w:rsidR="00CC688A" w:rsidRPr="00CC688A" w:rsidRDefault="00CC688A" w:rsidP="00CC688A">
      <w:pPr>
        <w:pStyle w:val="TOC1"/>
        <w:rPr>
          <w:b/>
          <w:color w:val="000000" w:themeColor="text1"/>
          <w:lang w:val="en-US"/>
        </w:rPr>
      </w:pPr>
      <w:r w:rsidRPr="00CC688A">
        <w:rPr>
          <w:b/>
          <w:color w:val="000000" w:themeColor="text1"/>
        </w:rPr>
        <w:t>USAID HSSP</w:t>
      </w:r>
    </w:p>
    <w:p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rsidR="00CC688A" w:rsidRDefault="00CC688A" w:rsidP="00CC688A">
      <w:pPr>
        <w:pStyle w:val="TOC1"/>
      </w:pPr>
    </w:p>
    <w:p w:rsidR="00CC688A" w:rsidRPr="00CC688A" w:rsidRDefault="00E92785" w:rsidP="00CC688A">
      <w:pPr>
        <w:pStyle w:val="TOC1"/>
      </w:pPr>
      <w:r>
        <w:t>ბენეფიციარების</w:t>
      </w:r>
      <w:r w:rsidR="00CC688A" w:rsidRPr="00CC688A">
        <w:t xml:space="preserve"> რეგისტრაციის მოდული</w:t>
      </w: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rPr>
          <w:lang w:val="en-US"/>
        </w:rPr>
      </w:pPr>
    </w:p>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Pr="00CC688A" w:rsidRDefault="00CC688A" w:rsidP="00CC688A"/>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D1109D" w:rsidRPr="00EC7C7F" w:rsidRDefault="005029E3" w:rsidP="00CC688A">
      <w:pPr>
        <w:pStyle w:val="TOC1"/>
      </w:pPr>
      <w:r w:rsidRPr="00EC7C7F">
        <w:lastRenderedPageBreak/>
        <w:t>სარჩევი</w:t>
      </w:r>
    </w:p>
    <w:p w:rsidR="00D1109D" w:rsidRPr="0091687E" w:rsidRDefault="00D1109D" w:rsidP="00D1109D">
      <w:pPr>
        <w:rPr>
          <w:rFonts w:ascii="Sylfaen" w:hAnsi="Sylfaen"/>
          <w:sz w:val="28"/>
          <w:szCs w:val="28"/>
          <w:lang w:val="ka-GE"/>
        </w:rPr>
      </w:pPr>
    </w:p>
    <w:p w:rsidR="00731DAA" w:rsidRDefault="00C1288C">
      <w:pPr>
        <w:pStyle w:val="TOC1"/>
        <w:rPr>
          <w:rFonts w:asciiTheme="minorHAnsi" w:eastAsiaTheme="minorEastAsia" w:hAnsiTheme="minorHAnsi" w:cstheme="minorBidi"/>
          <w:bCs w:val="0"/>
          <w:caps w:val="0"/>
          <w:noProof/>
          <w:color w:val="auto"/>
          <w:sz w:val="22"/>
          <w:szCs w:val="22"/>
          <w:lang w:val="ru-RU" w:eastAsia="ru-RU"/>
        </w:rPr>
      </w:pPr>
      <w:r w:rsidRPr="0091687E">
        <w:rPr>
          <w:rFonts w:asciiTheme="minorHAnsi" w:hAnsiTheme="minorHAnsi"/>
          <w:b/>
          <w:sz w:val="28"/>
          <w:szCs w:val="28"/>
        </w:rPr>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2407785" w:history="1">
        <w:r w:rsidR="00731DAA" w:rsidRPr="000543B3">
          <w:rPr>
            <w:rStyle w:val="Hyperlink"/>
            <w:rFonts w:cs="Sylfaen"/>
            <w:noProof/>
          </w:rPr>
          <w:t>1.</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ზოგადი ინფორმაცია სისტემის შესახებ (ზოგადი აღწერა, დანიშნულება)</w:t>
        </w:r>
        <w:r w:rsidR="00731DAA">
          <w:rPr>
            <w:noProof/>
            <w:webHidden/>
          </w:rPr>
          <w:tab/>
        </w:r>
        <w:r w:rsidR="00731DAA">
          <w:rPr>
            <w:noProof/>
            <w:webHidden/>
          </w:rPr>
          <w:fldChar w:fldCharType="begin"/>
        </w:r>
        <w:r w:rsidR="00731DAA">
          <w:rPr>
            <w:noProof/>
            <w:webHidden/>
          </w:rPr>
          <w:instrText xml:space="preserve"> PAGEREF _Toc382407785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A460A2">
      <w:pPr>
        <w:pStyle w:val="TOC1"/>
        <w:rPr>
          <w:rFonts w:asciiTheme="minorHAnsi" w:eastAsiaTheme="minorEastAsia" w:hAnsiTheme="minorHAnsi" w:cstheme="minorBidi"/>
          <w:bCs w:val="0"/>
          <w:caps w:val="0"/>
          <w:noProof/>
          <w:color w:val="auto"/>
          <w:sz w:val="22"/>
          <w:szCs w:val="22"/>
          <w:lang w:val="ru-RU" w:eastAsia="ru-RU"/>
        </w:rPr>
      </w:pPr>
      <w:hyperlink w:anchor="_Toc382407786" w:history="1">
        <w:r w:rsidR="00731DAA" w:rsidRPr="000543B3">
          <w:rPr>
            <w:rStyle w:val="Hyperlink"/>
            <w:rFonts w:cs="Sylfaen"/>
            <w:noProof/>
          </w:rPr>
          <w:t>2.</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ჩართული მხარეები</w:t>
        </w:r>
        <w:r w:rsidR="00731DAA">
          <w:rPr>
            <w:noProof/>
            <w:webHidden/>
          </w:rPr>
          <w:tab/>
        </w:r>
        <w:r w:rsidR="00731DAA">
          <w:rPr>
            <w:noProof/>
            <w:webHidden/>
          </w:rPr>
          <w:fldChar w:fldCharType="begin"/>
        </w:r>
        <w:r w:rsidR="00731DAA">
          <w:rPr>
            <w:noProof/>
            <w:webHidden/>
          </w:rPr>
          <w:instrText xml:space="preserve"> PAGEREF _Toc382407786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87" w:history="1">
        <w:r w:rsidR="00731DAA" w:rsidRPr="000543B3">
          <w:rPr>
            <w:rStyle w:val="Hyperlink"/>
            <w:rFonts w:ascii="Sylfaen" w:hAnsi="Sylfaen"/>
            <w:noProof/>
            <w:lang w:val="ka-GE"/>
          </w:rPr>
          <w:t>სამედიცინო დაწესებულება (ოპერატორი)</w:t>
        </w:r>
        <w:r w:rsidR="00731DAA">
          <w:rPr>
            <w:noProof/>
            <w:webHidden/>
          </w:rPr>
          <w:tab/>
        </w:r>
        <w:r w:rsidR="00731DAA">
          <w:rPr>
            <w:noProof/>
            <w:webHidden/>
          </w:rPr>
          <w:fldChar w:fldCharType="begin"/>
        </w:r>
        <w:r w:rsidR="00731DAA">
          <w:rPr>
            <w:noProof/>
            <w:webHidden/>
          </w:rPr>
          <w:instrText xml:space="preserve"> PAGEREF _Toc382407787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88" w:history="1">
        <w:r w:rsidR="00731DAA" w:rsidRPr="000543B3">
          <w:rPr>
            <w:rStyle w:val="Hyperlink"/>
            <w:rFonts w:ascii="Sylfaen" w:hAnsi="Sylfaen" w:cs="Sylfaen"/>
            <w:noProof/>
            <w:lang w:val="ka-GE"/>
          </w:rPr>
          <w:t>ანალიტიკოსი</w:t>
        </w:r>
        <w:r w:rsidR="00731DAA">
          <w:rPr>
            <w:noProof/>
            <w:webHidden/>
          </w:rPr>
          <w:tab/>
        </w:r>
        <w:r w:rsidR="00731DAA">
          <w:rPr>
            <w:noProof/>
            <w:webHidden/>
          </w:rPr>
          <w:fldChar w:fldCharType="begin"/>
        </w:r>
        <w:r w:rsidR="00731DAA">
          <w:rPr>
            <w:noProof/>
            <w:webHidden/>
          </w:rPr>
          <w:instrText xml:space="preserve"> PAGEREF _Toc382407788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89" w:history="1">
        <w:r w:rsidR="00731DAA" w:rsidRPr="000543B3">
          <w:rPr>
            <w:rStyle w:val="Hyperlink"/>
            <w:rFonts w:ascii="Sylfaen" w:hAnsi="Sylfaen" w:cs="Sylfaen"/>
            <w:noProof/>
            <w:lang w:val="ka-GE"/>
          </w:rPr>
          <w:t>ადმინისტრატორი</w:t>
        </w:r>
        <w:r w:rsidR="00731DAA">
          <w:rPr>
            <w:noProof/>
            <w:webHidden/>
          </w:rPr>
          <w:tab/>
        </w:r>
        <w:r w:rsidR="00731DAA">
          <w:rPr>
            <w:noProof/>
            <w:webHidden/>
          </w:rPr>
          <w:fldChar w:fldCharType="begin"/>
        </w:r>
        <w:r w:rsidR="00731DAA">
          <w:rPr>
            <w:noProof/>
            <w:webHidden/>
          </w:rPr>
          <w:instrText xml:space="preserve"> PAGEREF _Toc382407789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A460A2">
      <w:pPr>
        <w:pStyle w:val="TOC1"/>
        <w:rPr>
          <w:rFonts w:asciiTheme="minorHAnsi" w:eastAsiaTheme="minorEastAsia" w:hAnsiTheme="minorHAnsi" w:cstheme="minorBidi"/>
          <w:bCs w:val="0"/>
          <w:caps w:val="0"/>
          <w:noProof/>
          <w:color w:val="auto"/>
          <w:sz w:val="22"/>
          <w:szCs w:val="22"/>
          <w:lang w:val="ru-RU" w:eastAsia="ru-RU"/>
        </w:rPr>
      </w:pPr>
      <w:hyperlink w:anchor="_Toc382407790" w:history="1">
        <w:r w:rsidR="00731DAA" w:rsidRPr="000543B3">
          <w:rPr>
            <w:rStyle w:val="Hyperlink"/>
            <w:rFonts w:cs="Sylfaen"/>
            <w:noProof/>
          </w:rPr>
          <w:t>3.</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სისტემის არქიტექტურა</w:t>
        </w:r>
        <w:r w:rsidR="00731DAA">
          <w:rPr>
            <w:noProof/>
            <w:webHidden/>
          </w:rPr>
          <w:tab/>
        </w:r>
        <w:r w:rsidR="00731DAA">
          <w:rPr>
            <w:noProof/>
            <w:webHidden/>
          </w:rPr>
          <w:fldChar w:fldCharType="begin"/>
        </w:r>
        <w:r w:rsidR="00731DAA">
          <w:rPr>
            <w:noProof/>
            <w:webHidden/>
          </w:rPr>
          <w:instrText xml:space="preserve"> PAGEREF _Toc382407790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A460A2">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1" w:history="1">
        <w:r w:rsidR="00731DAA" w:rsidRPr="000543B3">
          <w:rPr>
            <w:rStyle w:val="Hyperlink"/>
            <w:rFonts w:ascii="Sylfaen" w:hAnsi="Sylfaen"/>
            <w:noProof/>
            <w:lang w:val="ka-GE"/>
          </w:rPr>
          <w:t>3.1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ფიზიკური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_Toc382407791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A460A2">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2" w:history="1">
        <w:r w:rsidR="00731DAA" w:rsidRPr="000543B3">
          <w:rPr>
            <w:rStyle w:val="Hyperlink"/>
            <w:rFonts w:ascii="Sylfaen" w:hAnsi="Sylfaen"/>
            <w:noProof/>
            <w:lang w:val="ka-GE"/>
          </w:rPr>
          <w:t>3.2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ლოგიკური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_Toc382407792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A460A2">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3" w:history="1">
        <w:r w:rsidR="00731DAA" w:rsidRPr="000543B3">
          <w:rPr>
            <w:rStyle w:val="Hyperlink"/>
            <w:rFonts w:ascii="Sylfaen" w:hAnsi="Sylfaen"/>
            <w:noProof/>
            <w:lang w:val="ka-GE"/>
          </w:rPr>
          <w:t>3.2.1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სისტემის ფუნქციონალის აღწერა</w:t>
        </w:r>
        <w:r w:rsidR="00731DAA">
          <w:rPr>
            <w:noProof/>
            <w:webHidden/>
          </w:rPr>
          <w:tab/>
        </w:r>
        <w:r w:rsidR="00731DAA">
          <w:rPr>
            <w:noProof/>
            <w:webHidden/>
          </w:rPr>
          <w:fldChar w:fldCharType="begin"/>
        </w:r>
        <w:r w:rsidR="00731DAA">
          <w:rPr>
            <w:noProof/>
            <w:webHidden/>
          </w:rPr>
          <w:instrText xml:space="preserve"> PAGEREF _Toc382407793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94" w:history="1">
        <w:r w:rsidR="00731DAA" w:rsidRPr="000543B3">
          <w:rPr>
            <w:rStyle w:val="Hyperlink"/>
            <w:rFonts w:ascii="Sylfaen" w:hAnsi="Sylfaen" w:cs="Sylfaen"/>
            <w:noProof/>
            <w:lang w:val="ka-GE"/>
          </w:rPr>
          <w:t>პრეზენტაციის</w:t>
        </w:r>
        <w:r w:rsidR="00731DAA" w:rsidRPr="000543B3">
          <w:rPr>
            <w:rStyle w:val="Hyperlink"/>
            <w:noProof/>
            <w:lang w:val="ka-GE"/>
          </w:rPr>
          <w:t xml:space="preserve"> </w:t>
        </w:r>
        <w:r w:rsidR="00731DAA" w:rsidRPr="000543B3">
          <w:rPr>
            <w:rStyle w:val="Hyperlink"/>
            <w:rFonts w:ascii="Sylfaen" w:hAnsi="Sylfaen" w:cs="Sylfaen"/>
            <w:noProof/>
            <w:lang w:val="ka-GE"/>
          </w:rPr>
          <w:t>დონე</w:t>
        </w:r>
        <w:r w:rsidR="00731DAA">
          <w:rPr>
            <w:noProof/>
            <w:webHidden/>
          </w:rPr>
          <w:tab/>
        </w:r>
        <w:r w:rsidR="00731DAA">
          <w:rPr>
            <w:noProof/>
            <w:webHidden/>
          </w:rPr>
          <w:fldChar w:fldCharType="begin"/>
        </w:r>
        <w:r w:rsidR="00731DAA">
          <w:rPr>
            <w:noProof/>
            <w:webHidden/>
          </w:rPr>
          <w:instrText xml:space="preserve"> PAGEREF _Toc382407794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95" w:history="1">
        <w:r w:rsidR="00731DAA" w:rsidRPr="000543B3">
          <w:rPr>
            <w:rStyle w:val="Hyperlink"/>
            <w:rFonts w:ascii="Sylfaen" w:hAnsi="Sylfaen"/>
            <w:noProof/>
            <w:lang w:val="ka-GE"/>
          </w:rPr>
          <w:t>ბიზნეს ლოგიკის დონე</w:t>
        </w:r>
        <w:r w:rsidR="00731DAA">
          <w:rPr>
            <w:noProof/>
            <w:webHidden/>
          </w:rPr>
          <w:tab/>
        </w:r>
        <w:r w:rsidR="00731DAA">
          <w:rPr>
            <w:noProof/>
            <w:webHidden/>
          </w:rPr>
          <w:fldChar w:fldCharType="begin"/>
        </w:r>
        <w:r w:rsidR="00731DAA">
          <w:rPr>
            <w:noProof/>
            <w:webHidden/>
          </w:rPr>
          <w:instrText xml:space="preserve"> PAGEREF _Toc382407795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96" w:history="1">
        <w:r w:rsidR="00731DAA" w:rsidRPr="000543B3">
          <w:rPr>
            <w:rStyle w:val="Hyperlink"/>
            <w:rFonts w:ascii="Sylfaen" w:hAnsi="Sylfaen"/>
            <w:noProof/>
            <w:lang w:val="ka-GE"/>
          </w:rPr>
          <w:t>სერვისების დონე</w:t>
        </w:r>
        <w:r w:rsidR="00731DAA">
          <w:rPr>
            <w:noProof/>
            <w:webHidden/>
          </w:rPr>
          <w:tab/>
        </w:r>
        <w:r w:rsidR="00731DAA">
          <w:rPr>
            <w:noProof/>
            <w:webHidden/>
          </w:rPr>
          <w:fldChar w:fldCharType="begin"/>
        </w:r>
        <w:r w:rsidR="00731DAA">
          <w:rPr>
            <w:noProof/>
            <w:webHidden/>
          </w:rPr>
          <w:instrText xml:space="preserve"> PAGEREF _Toc382407796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A460A2">
      <w:pPr>
        <w:pStyle w:val="TOC2"/>
        <w:tabs>
          <w:tab w:val="right" w:leader="dot" w:pos="9962"/>
        </w:tabs>
        <w:rPr>
          <w:rFonts w:eastAsiaTheme="minorEastAsia" w:cstheme="minorBidi"/>
          <w:smallCaps w:val="0"/>
          <w:noProof/>
          <w:color w:val="auto"/>
          <w:sz w:val="22"/>
          <w:szCs w:val="22"/>
          <w:lang w:val="ru-RU" w:eastAsia="ru-RU"/>
        </w:rPr>
      </w:pPr>
      <w:hyperlink w:anchor="_Toc382407797" w:history="1">
        <w:r w:rsidR="00731DAA" w:rsidRPr="000543B3">
          <w:rPr>
            <w:rStyle w:val="Hyperlink"/>
            <w:rFonts w:ascii="Sylfaen" w:hAnsi="Sylfaen"/>
            <w:noProof/>
            <w:lang w:val="ka-GE"/>
          </w:rPr>
          <w:t>მონაცემების დონე</w:t>
        </w:r>
        <w:r w:rsidR="00731DAA">
          <w:rPr>
            <w:noProof/>
            <w:webHidden/>
          </w:rPr>
          <w:tab/>
        </w:r>
        <w:r w:rsidR="00731DAA">
          <w:rPr>
            <w:noProof/>
            <w:webHidden/>
          </w:rPr>
          <w:fldChar w:fldCharType="begin"/>
        </w:r>
        <w:r w:rsidR="00731DAA">
          <w:rPr>
            <w:noProof/>
            <w:webHidden/>
          </w:rPr>
          <w:instrText xml:space="preserve"> PAGEREF _Toc382407797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A460A2">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8" w:history="1">
        <w:r w:rsidR="00731DAA" w:rsidRPr="000543B3">
          <w:rPr>
            <w:rStyle w:val="Hyperlink"/>
            <w:rFonts w:ascii="Sylfaen" w:hAnsi="Sylfaen"/>
            <w:noProof/>
          </w:rPr>
          <w:t>3.2.2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ინფორმაციული ნაკადები</w:t>
        </w:r>
        <w:r w:rsidR="00731DAA">
          <w:rPr>
            <w:noProof/>
            <w:webHidden/>
          </w:rPr>
          <w:tab/>
        </w:r>
        <w:r w:rsidR="00731DAA">
          <w:rPr>
            <w:noProof/>
            <w:webHidden/>
          </w:rPr>
          <w:fldChar w:fldCharType="begin"/>
        </w:r>
        <w:r w:rsidR="00731DAA">
          <w:rPr>
            <w:noProof/>
            <w:webHidden/>
          </w:rPr>
          <w:instrText xml:space="preserve"> PAGEREF _Toc382407798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A460A2">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9" w:history="1">
        <w:r w:rsidR="00731DAA" w:rsidRPr="000543B3">
          <w:rPr>
            <w:rStyle w:val="Hyperlink"/>
            <w:rFonts w:ascii="Sylfaen" w:hAnsi="Sylfaen"/>
            <w:noProof/>
            <w:lang w:val="ka-GE"/>
          </w:rPr>
          <w:t>3.2.2.1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შეტანილი/მიღებული ინფორმაცია</w:t>
        </w:r>
        <w:r w:rsidR="00731DAA">
          <w:rPr>
            <w:noProof/>
            <w:webHidden/>
          </w:rPr>
          <w:tab/>
        </w:r>
        <w:r w:rsidR="00731DAA">
          <w:rPr>
            <w:noProof/>
            <w:webHidden/>
          </w:rPr>
          <w:fldChar w:fldCharType="begin"/>
        </w:r>
        <w:r w:rsidR="00731DAA">
          <w:rPr>
            <w:noProof/>
            <w:webHidden/>
          </w:rPr>
          <w:instrText xml:space="preserve"> PAGEREF _Toc382407799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A460A2">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800" w:history="1">
        <w:r w:rsidR="00731DAA" w:rsidRPr="000543B3">
          <w:rPr>
            <w:rStyle w:val="Hyperlink"/>
            <w:rFonts w:ascii="Sylfaen" w:hAnsi="Sylfaen"/>
            <w:noProof/>
            <w:lang w:val="ka-GE"/>
          </w:rPr>
          <w:t>3.2.2.2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გაცემული ინფორმაცია</w:t>
        </w:r>
        <w:r w:rsidR="00731DAA">
          <w:rPr>
            <w:noProof/>
            <w:webHidden/>
          </w:rPr>
          <w:tab/>
        </w:r>
        <w:r w:rsidR="00731DAA">
          <w:rPr>
            <w:noProof/>
            <w:webHidden/>
          </w:rPr>
          <w:fldChar w:fldCharType="begin"/>
        </w:r>
        <w:r w:rsidR="00731DAA">
          <w:rPr>
            <w:noProof/>
            <w:webHidden/>
          </w:rPr>
          <w:instrText xml:space="preserve"> PAGEREF _Toc382407800 \h </w:instrText>
        </w:r>
        <w:r w:rsidR="00731DAA">
          <w:rPr>
            <w:noProof/>
            <w:webHidden/>
          </w:rPr>
        </w:r>
        <w:r w:rsidR="00731DAA">
          <w:rPr>
            <w:noProof/>
            <w:webHidden/>
          </w:rPr>
          <w:fldChar w:fldCharType="separate"/>
        </w:r>
        <w:r w:rsidR="00731DAA">
          <w:rPr>
            <w:noProof/>
            <w:webHidden/>
          </w:rPr>
          <w:t>8</w:t>
        </w:r>
        <w:r w:rsidR="00731DAA">
          <w:rPr>
            <w:noProof/>
            <w:webHidden/>
          </w:rPr>
          <w:fldChar w:fldCharType="end"/>
        </w:r>
      </w:hyperlink>
    </w:p>
    <w:p w:rsidR="00731DAA" w:rsidRDefault="00A460A2">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801" w:history="1">
        <w:r w:rsidR="00731DAA" w:rsidRPr="000543B3">
          <w:rPr>
            <w:rStyle w:val="Hyperlink"/>
            <w:rFonts w:ascii="Sylfaen" w:hAnsi="Sylfaen"/>
            <w:noProof/>
            <w:lang w:val="ka-GE"/>
          </w:rPr>
          <w:t>3.3</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უსაფრთხოება</w:t>
        </w:r>
        <w:r w:rsidR="00731DAA">
          <w:rPr>
            <w:noProof/>
            <w:webHidden/>
          </w:rPr>
          <w:tab/>
        </w:r>
        <w:r w:rsidR="00731DAA">
          <w:rPr>
            <w:noProof/>
            <w:webHidden/>
          </w:rPr>
          <w:fldChar w:fldCharType="begin"/>
        </w:r>
        <w:r w:rsidR="00731DAA">
          <w:rPr>
            <w:noProof/>
            <w:webHidden/>
          </w:rPr>
          <w:instrText xml:space="preserve"> PAGEREF _Toc382407801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A460A2">
      <w:pPr>
        <w:pStyle w:val="TOC1"/>
        <w:rPr>
          <w:rFonts w:asciiTheme="minorHAnsi" w:eastAsiaTheme="minorEastAsia" w:hAnsiTheme="minorHAnsi" w:cstheme="minorBidi"/>
          <w:bCs w:val="0"/>
          <w:caps w:val="0"/>
          <w:noProof/>
          <w:color w:val="auto"/>
          <w:sz w:val="22"/>
          <w:szCs w:val="22"/>
          <w:lang w:val="ru-RU" w:eastAsia="ru-RU"/>
        </w:rPr>
      </w:pPr>
      <w:hyperlink w:anchor="_Toc382407802" w:history="1">
        <w:r w:rsidR="00731DAA" w:rsidRPr="000543B3">
          <w:rPr>
            <w:rStyle w:val="Hyperlink"/>
            <w:rFonts w:cs="Sylfaen"/>
            <w:noProof/>
          </w:rPr>
          <w:t>4.</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მონაცემთა ბაზის არქიტექტურა</w:t>
        </w:r>
        <w:r w:rsidR="00731DAA">
          <w:rPr>
            <w:noProof/>
            <w:webHidden/>
          </w:rPr>
          <w:tab/>
        </w:r>
        <w:r w:rsidR="00731DAA">
          <w:rPr>
            <w:noProof/>
            <w:webHidden/>
          </w:rPr>
          <w:fldChar w:fldCharType="begin"/>
        </w:r>
        <w:r w:rsidR="00731DAA">
          <w:rPr>
            <w:noProof/>
            <w:webHidden/>
          </w:rPr>
          <w:instrText xml:space="preserve"> PAGEREF _Toc382407802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A460A2">
      <w:pPr>
        <w:pStyle w:val="TOC1"/>
        <w:rPr>
          <w:rFonts w:asciiTheme="minorHAnsi" w:eastAsiaTheme="minorEastAsia" w:hAnsiTheme="minorHAnsi" w:cstheme="minorBidi"/>
          <w:bCs w:val="0"/>
          <w:caps w:val="0"/>
          <w:noProof/>
          <w:color w:val="auto"/>
          <w:sz w:val="22"/>
          <w:szCs w:val="22"/>
          <w:lang w:val="ru-RU" w:eastAsia="ru-RU"/>
        </w:rPr>
      </w:pPr>
      <w:hyperlink w:anchor="_Toc382407803" w:history="1">
        <w:r w:rsidR="00731DAA" w:rsidRPr="000543B3">
          <w:rPr>
            <w:rStyle w:val="Hyperlink"/>
            <w:rFonts w:cs="Sylfaen"/>
            <w:noProof/>
          </w:rPr>
          <w:t>5.</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გამოყენებული ტექნოლოგიები</w:t>
        </w:r>
        <w:r w:rsidR="00731DAA">
          <w:rPr>
            <w:noProof/>
            <w:webHidden/>
          </w:rPr>
          <w:tab/>
        </w:r>
        <w:r w:rsidR="00731DAA">
          <w:rPr>
            <w:noProof/>
            <w:webHidden/>
          </w:rPr>
          <w:fldChar w:fldCharType="begin"/>
        </w:r>
        <w:r w:rsidR="00731DAA">
          <w:rPr>
            <w:noProof/>
            <w:webHidden/>
          </w:rPr>
          <w:instrText xml:space="preserve"> PAGEREF _Toc382407803 \h </w:instrText>
        </w:r>
        <w:r w:rsidR="00731DAA">
          <w:rPr>
            <w:noProof/>
            <w:webHidden/>
          </w:rPr>
        </w:r>
        <w:r w:rsidR="00731DAA">
          <w:rPr>
            <w:noProof/>
            <w:webHidden/>
          </w:rPr>
          <w:fldChar w:fldCharType="separate"/>
        </w:r>
        <w:r w:rsidR="00731DAA">
          <w:rPr>
            <w:noProof/>
            <w:webHidden/>
          </w:rPr>
          <w:t>11</w:t>
        </w:r>
        <w:r w:rsidR="00731DAA">
          <w:rPr>
            <w:noProof/>
            <w:webHidden/>
          </w:rPr>
          <w:fldChar w:fldCharType="end"/>
        </w:r>
      </w:hyperlink>
    </w:p>
    <w:p w:rsidR="00731DAA" w:rsidRDefault="00A460A2">
      <w:pPr>
        <w:pStyle w:val="TOC1"/>
        <w:rPr>
          <w:rFonts w:asciiTheme="minorHAnsi" w:eastAsiaTheme="minorEastAsia" w:hAnsiTheme="minorHAnsi" w:cstheme="minorBidi"/>
          <w:bCs w:val="0"/>
          <w:caps w:val="0"/>
          <w:noProof/>
          <w:color w:val="auto"/>
          <w:sz w:val="22"/>
          <w:szCs w:val="22"/>
          <w:lang w:val="ru-RU" w:eastAsia="ru-RU"/>
        </w:rPr>
      </w:pPr>
      <w:hyperlink w:anchor="_Toc382407804" w:history="1">
        <w:r w:rsidR="00731DAA" w:rsidRPr="000543B3">
          <w:rPr>
            <w:rStyle w:val="Hyperlink"/>
            <w:rFonts w:cs="Sylfaen"/>
            <w:noProof/>
          </w:rPr>
          <w:t>6.</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რეზერვირების გეგმა</w:t>
        </w:r>
        <w:r w:rsidR="00731DAA">
          <w:rPr>
            <w:noProof/>
            <w:webHidden/>
          </w:rPr>
          <w:tab/>
        </w:r>
        <w:r w:rsidR="00731DAA">
          <w:rPr>
            <w:noProof/>
            <w:webHidden/>
          </w:rPr>
          <w:fldChar w:fldCharType="begin"/>
        </w:r>
        <w:r w:rsidR="00731DAA">
          <w:rPr>
            <w:noProof/>
            <w:webHidden/>
          </w:rPr>
          <w:instrText xml:space="preserve"> PAGEREF _Toc382407804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731DAA" w:rsidRDefault="00A460A2">
      <w:pPr>
        <w:pStyle w:val="TOC1"/>
        <w:rPr>
          <w:rFonts w:asciiTheme="minorHAnsi" w:eastAsiaTheme="minorEastAsia" w:hAnsiTheme="minorHAnsi" w:cstheme="minorBidi"/>
          <w:bCs w:val="0"/>
          <w:caps w:val="0"/>
          <w:noProof/>
          <w:color w:val="auto"/>
          <w:sz w:val="22"/>
          <w:szCs w:val="22"/>
          <w:lang w:val="ru-RU" w:eastAsia="ru-RU"/>
        </w:rPr>
      </w:pPr>
      <w:hyperlink w:anchor="_Toc382407805" w:history="1">
        <w:r w:rsidR="00731DAA" w:rsidRPr="000543B3">
          <w:rPr>
            <w:rStyle w:val="Hyperlink"/>
            <w:rFonts w:cs="Sylfaen"/>
            <w:noProof/>
          </w:rPr>
          <w:t>7.</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მიმდინარე სტატუსი და სამომავლო გეგმები</w:t>
        </w:r>
        <w:r w:rsidR="00731DAA">
          <w:rPr>
            <w:noProof/>
            <w:webHidden/>
          </w:rPr>
          <w:tab/>
        </w:r>
        <w:r w:rsidR="00731DAA">
          <w:rPr>
            <w:noProof/>
            <w:webHidden/>
          </w:rPr>
          <w:fldChar w:fldCharType="begin"/>
        </w:r>
        <w:r w:rsidR="00731DAA">
          <w:rPr>
            <w:noProof/>
            <w:webHidden/>
          </w:rPr>
          <w:instrText xml:space="preserve"> PAGEREF _Toc382407805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0"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rsidR="00D1109D" w:rsidRPr="00D1109D" w:rsidRDefault="00D1109D" w:rsidP="00D1109D">
          <w:pPr>
            <w:pStyle w:val="TOCHeading"/>
            <w:rPr>
              <w:sz w:val="36"/>
              <w:szCs w:val="36"/>
            </w:rPr>
          </w:pPr>
        </w:p>
        <w:p w:rsidR="00D1109D" w:rsidRDefault="00A460A2"/>
      </w:sdtContent>
    </w:sdt>
    <w:p w:rsidR="00156A58" w:rsidRPr="001C7251" w:rsidRDefault="0020751B" w:rsidP="00156A58">
      <w:pPr>
        <w:pStyle w:val="Heading1"/>
        <w:numPr>
          <w:ilvl w:val="0"/>
          <w:numId w:val="12"/>
        </w:numPr>
        <w:rPr>
          <w:b w:val="0"/>
          <w:color w:val="365F91" w:themeColor="accent1" w:themeShade="BF"/>
          <w:szCs w:val="32"/>
        </w:rPr>
      </w:pPr>
      <w:r w:rsidRPr="00A77851">
        <w:rPr>
          <w:lang w:val="ka-GE"/>
        </w:rPr>
        <w:br w:type="page"/>
      </w:r>
      <w:bookmarkStart w:id="1" w:name="_Toc382407785"/>
      <w:bookmarkStart w:id="2" w:name="_Toc291582396"/>
      <w:r w:rsidR="00A72CED" w:rsidRPr="00A72CED">
        <w:rPr>
          <w:rFonts w:ascii="Sylfaen" w:hAnsi="Sylfaen"/>
          <w:lang w:val="ka-GE"/>
        </w:rPr>
        <w:lastRenderedPageBreak/>
        <w:t>ზოგადი ინფორმაცია სისტემის შესახებ (ზოგადი აღწერა, დანიშნულება)</w:t>
      </w:r>
      <w:bookmarkEnd w:id="1"/>
    </w:p>
    <w:p w:rsidR="00F273DF" w:rsidRDefault="001C6126" w:rsidP="00D10ADE">
      <w:pPr>
        <w:spacing w:before="200" w:after="200" w:line="276" w:lineRule="auto"/>
        <w:ind w:firstLine="720"/>
        <w:jc w:val="both"/>
        <w:rPr>
          <w:rFonts w:ascii="Sylfaen" w:hAnsi="Sylfaen"/>
          <w:sz w:val="24"/>
          <w:szCs w:val="24"/>
          <w:lang w:val="ka-GE"/>
        </w:rPr>
      </w:pPr>
      <w:r w:rsidRPr="00F273DF">
        <w:rPr>
          <w:rFonts w:ascii="Sylfaen" w:hAnsi="Sylfaen"/>
          <w:sz w:val="24"/>
          <w:szCs w:val="24"/>
          <w:lang w:val="ka-GE"/>
        </w:rPr>
        <w:t xml:space="preserve">სამედიცინო სერვისებით მოსარგებლეთა </w:t>
      </w:r>
      <w:r w:rsidR="00652957">
        <w:rPr>
          <w:rFonts w:ascii="Sylfaen" w:hAnsi="Sylfaen"/>
          <w:sz w:val="24"/>
          <w:szCs w:val="24"/>
          <w:lang w:val="ka-GE"/>
        </w:rPr>
        <w:t xml:space="preserve">(ბენეფიციარების) </w:t>
      </w:r>
      <w:r w:rsidRPr="00F273DF">
        <w:rPr>
          <w:rFonts w:ascii="Sylfaen" w:hAnsi="Sylfaen"/>
          <w:sz w:val="24"/>
          <w:szCs w:val="24"/>
          <w:lang w:val="ka-GE"/>
        </w:rPr>
        <w:t xml:space="preserve">რეგისტრაციის მოდული </w:t>
      </w:r>
      <w:r>
        <w:rPr>
          <w:rFonts w:ascii="Sylfaen" w:hAnsi="Sylfaen"/>
          <w:sz w:val="24"/>
          <w:szCs w:val="24"/>
          <w:lang w:val="ka-GE"/>
        </w:rPr>
        <w:t>(</w:t>
      </w:r>
      <w:r w:rsidRPr="00D10ADE">
        <w:rPr>
          <w:rFonts w:ascii="Sylfaen" w:hAnsi="Sylfaen"/>
          <w:sz w:val="24"/>
          <w:szCs w:val="24"/>
          <w:lang w:val="ka-GE"/>
        </w:rPr>
        <w:t>BRM</w:t>
      </w:r>
      <w:r>
        <w:rPr>
          <w:rFonts w:ascii="Sylfaen" w:hAnsi="Sylfaen"/>
          <w:sz w:val="24"/>
          <w:szCs w:val="24"/>
          <w:lang w:val="ka-GE"/>
        </w:rPr>
        <w:t>)</w:t>
      </w:r>
      <w:r w:rsidRPr="00D10ADE">
        <w:rPr>
          <w:rFonts w:ascii="Sylfaen" w:hAnsi="Sylfaen"/>
          <w:sz w:val="24"/>
          <w:szCs w:val="24"/>
          <w:lang w:val="ka-GE"/>
        </w:rPr>
        <w:t xml:space="preserve"> </w:t>
      </w:r>
      <w:r w:rsidR="00B25361" w:rsidRPr="00CC688A">
        <w:rPr>
          <w:rFonts w:ascii="Sylfaen" w:hAnsi="Sylfaen"/>
          <w:sz w:val="24"/>
          <w:szCs w:val="24"/>
          <w:lang w:val="ka-GE"/>
        </w:rPr>
        <w:t xml:space="preserve">წარმოადგენს ჯანმრთელობის დაცვის ერთიანი საინფორმაციო სისტემის </w:t>
      </w:r>
      <w:r w:rsidR="00311652" w:rsidRPr="00CC688A">
        <w:rPr>
          <w:rFonts w:ascii="Sylfaen" w:hAnsi="Sylfaen"/>
          <w:sz w:val="24"/>
          <w:szCs w:val="24"/>
          <w:lang w:val="ka-GE"/>
        </w:rPr>
        <w:t xml:space="preserve">„ჯანდაცვის პროგრამების ადმინისტრირებისა და ფინანსური </w:t>
      </w:r>
      <w:r w:rsidR="00237D01">
        <w:rPr>
          <w:rFonts w:ascii="Sylfaen" w:hAnsi="Sylfaen"/>
          <w:sz w:val="24"/>
          <w:szCs w:val="24"/>
          <w:lang w:val="ka-GE"/>
        </w:rPr>
        <w:t>მართვ</w:t>
      </w:r>
      <w:r w:rsidR="006D33C8">
        <w:rPr>
          <w:rFonts w:ascii="Sylfaen" w:hAnsi="Sylfaen"/>
          <w:sz w:val="24"/>
          <w:szCs w:val="24"/>
          <w:lang w:val="ka-GE"/>
        </w:rPr>
        <w:t>ი</w:t>
      </w:r>
      <w:r w:rsidR="00237D01" w:rsidRPr="00D10ADE">
        <w:rPr>
          <w:rFonts w:ascii="Sylfaen" w:hAnsi="Sylfaen"/>
          <w:sz w:val="24"/>
          <w:szCs w:val="24"/>
          <w:lang w:val="ka-GE"/>
        </w:rPr>
        <w:t>”</w:t>
      </w:r>
      <w:r w:rsidR="00311652" w:rsidRPr="00CC688A">
        <w:rPr>
          <w:rFonts w:ascii="Sylfaen" w:hAnsi="Sylfaen"/>
          <w:sz w:val="24"/>
          <w:szCs w:val="24"/>
          <w:lang w:val="ka-GE"/>
        </w:rPr>
        <w:t>-</w:t>
      </w:r>
      <w:r w:rsidR="00F26257">
        <w:rPr>
          <w:rFonts w:ascii="Sylfaen" w:hAnsi="Sylfaen"/>
          <w:sz w:val="24"/>
          <w:szCs w:val="24"/>
          <w:lang w:val="ka-GE"/>
        </w:rPr>
        <w:t>ი</w:t>
      </w:r>
      <w:r w:rsidR="00311652" w:rsidRPr="00CC688A">
        <w:rPr>
          <w:rFonts w:ascii="Sylfaen" w:hAnsi="Sylfaen"/>
          <w:sz w:val="24"/>
          <w:szCs w:val="24"/>
          <w:lang w:val="ka-GE"/>
        </w:rPr>
        <w:t>ს</w:t>
      </w:r>
      <w:r w:rsidR="00CF0E58">
        <w:rPr>
          <w:rFonts w:ascii="Sylfaen" w:hAnsi="Sylfaen"/>
          <w:sz w:val="24"/>
          <w:szCs w:val="24"/>
          <w:lang w:val="ka-GE"/>
        </w:rPr>
        <w:t xml:space="preserve"> (</w:t>
      </w:r>
      <w:r w:rsidR="00CF0E58" w:rsidRPr="00D10ADE">
        <w:rPr>
          <w:rFonts w:ascii="Sylfaen" w:hAnsi="Sylfaen"/>
          <w:sz w:val="24"/>
          <w:szCs w:val="24"/>
          <w:lang w:val="ka-GE"/>
        </w:rPr>
        <w:t>HMIS</w:t>
      </w:r>
      <w:r w:rsidR="00CF0E58">
        <w:rPr>
          <w:rFonts w:ascii="Sylfaen" w:hAnsi="Sylfaen"/>
          <w:sz w:val="24"/>
          <w:szCs w:val="24"/>
          <w:lang w:val="ka-GE"/>
        </w:rPr>
        <w:t>)</w:t>
      </w:r>
      <w:r w:rsidR="00311652" w:rsidRPr="00CC688A">
        <w:rPr>
          <w:rFonts w:ascii="Sylfaen" w:hAnsi="Sylfaen"/>
          <w:sz w:val="24"/>
          <w:szCs w:val="24"/>
          <w:lang w:val="ka-GE"/>
        </w:rPr>
        <w:t xml:space="preserve"> შემადგენელ კომპონენტს.</w:t>
      </w:r>
      <w:r w:rsidR="00B25361" w:rsidRPr="00CC688A">
        <w:rPr>
          <w:rFonts w:ascii="Sylfaen" w:hAnsi="Sylfaen"/>
          <w:sz w:val="24"/>
          <w:szCs w:val="24"/>
          <w:lang w:val="ka-GE"/>
        </w:rPr>
        <w:t xml:space="preserve"> </w:t>
      </w:r>
      <w:r w:rsidR="00311652" w:rsidRPr="00CC688A">
        <w:rPr>
          <w:rFonts w:ascii="Sylfaen" w:hAnsi="Sylfaen"/>
          <w:sz w:val="24"/>
          <w:szCs w:val="24"/>
          <w:lang w:val="ka-GE"/>
        </w:rPr>
        <w:t xml:space="preserve">აღნიშნული მოდულის საშუალებით </w:t>
      </w:r>
      <w:r w:rsidR="00B25361" w:rsidRPr="00CC688A">
        <w:rPr>
          <w:rFonts w:ascii="Sylfaen" w:hAnsi="Sylfaen"/>
          <w:sz w:val="24"/>
          <w:szCs w:val="24"/>
          <w:lang w:val="ka-GE"/>
        </w:rPr>
        <w:t xml:space="preserve">სამედიცინო </w:t>
      </w:r>
      <w:r w:rsidR="00311652" w:rsidRPr="00CC688A">
        <w:rPr>
          <w:rFonts w:ascii="Sylfaen" w:hAnsi="Sylfaen"/>
          <w:sz w:val="24"/>
          <w:szCs w:val="24"/>
          <w:lang w:val="ka-GE"/>
        </w:rPr>
        <w:t>დაწესებულებებ</w:t>
      </w:r>
      <w:r w:rsidR="00237D01">
        <w:rPr>
          <w:rFonts w:ascii="Sylfaen" w:hAnsi="Sylfaen"/>
          <w:sz w:val="24"/>
          <w:szCs w:val="24"/>
          <w:lang w:val="ka-GE"/>
        </w:rPr>
        <w:t>ი ახორციელებ</w:t>
      </w:r>
      <w:r w:rsidR="00D10ADE">
        <w:rPr>
          <w:rFonts w:ascii="Sylfaen" w:hAnsi="Sylfaen"/>
          <w:sz w:val="24"/>
          <w:szCs w:val="24"/>
          <w:lang w:val="ka-GE"/>
        </w:rPr>
        <w:t>დნენ</w:t>
      </w:r>
      <w:r w:rsidR="00311652" w:rsidRPr="00CC688A">
        <w:rPr>
          <w:rFonts w:ascii="Sylfaen" w:hAnsi="Sylfaen"/>
          <w:sz w:val="24"/>
          <w:szCs w:val="24"/>
          <w:lang w:val="ka-GE"/>
        </w:rPr>
        <w:t xml:space="preserve"> </w:t>
      </w:r>
      <w:r w:rsidR="00F66A43" w:rsidRPr="00CC688A">
        <w:rPr>
          <w:rFonts w:ascii="Sylfaen" w:hAnsi="Sylfaen"/>
          <w:sz w:val="24"/>
          <w:szCs w:val="24"/>
          <w:lang w:val="ka-GE"/>
        </w:rPr>
        <w:t xml:space="preserve">სახელმწიფო </w:t>
      </w:r>
      <w:r w:rsidR="00311652" w:rsidRPr="00CC688A">
        <w:rPr>
          <w:rFonts w:ascii="Sylfaen" w:hAnsi="Sylfaen"/>
          <w:sz w:val="24"/>
          <w:szCs w:val="24"/>
          <w:lang w:val="ka-GE"/>
        </w:rPr>
        <w:t xml:space="preserve">საყოველთაო ჯანდაცვის </w:t>
      </w:r>
      <w:r w:rsidR="006D1155">
        <w:rPr>
          <w:rFonts w:ascii="Sylfaen" w:hAnsi="Sylfaen"/>
          <w:sz w:val="24"/>
          <w:szCs w:val="24"/>
          <w:lang w:val="ka-GE"/>
        </w:rPr>
        <w:t>ზოგადი ამბულატორიული პროგრამების ბენეფიციართა აღრიცხვას, მართვასა და კონტროლს</w:t>
      </w:r>
      <w:r w:rsidR="00E40659" w:rsidRPr="00CC688A">
        <w:rPr>
          <w:rFonts w:ascii="Sylfaen" w:hAnsi="Sylfaen"/>
          <w:sz w:val="24"/>
          <w:szCs w:val="24"/>
          <w:lang w:val="ka-GE"/>
        </w:rPr>
        <w:t>.</w:t>
      </w:r>
      <w:r w:rsidR="00311652" w:rsidRPr="00CC688A">
        <w:rPr>
          <w:rFonts w:ascii="Sylfaen" w:hAnsi="Sylfaen"/>
          <w:sz w:val="24"/>
          <w:szCs w:val="24"/>
          <w:lang w:val="ka-GE"/>
        </w:rPr>
        <w:t xml:space="preserve"> </w:t>
      </w:r>
      <w:r w:rsidR="007660F3" w:rsidRPr="00D10ADE">
        <w:rPr>
          <w:rFonts w:ascii="Sylfaen" w:hAnsi="Sylfaen"/>
          <w:sz w:val="24"/>
          <w:szCs w:val="24"/>
          <w:lang w:val="ka-GE"/>
        </w:rPr>
        <w:t>BRM</w:t>
      </w:r>
      <w:r w:rsidR="007660F3">
        <w:rPr>
          <w:rFonts w:ascii="Sylfaen" w:hAnsi="Sylfaen"/>
          <w:sz w:val="24"/>
          <w:szCs w:val="24"/>
          <w:lang w:val="ka-GE"/>
        </w:rPr>
        <w:t xml:space="preserve"> მოდულში </w:t>
      </w:r>
      <w:r w:rsidR="00F26257">
        <w:rPr>
          <w:rFonts w:ascii="Sylfaen" w:hAnsi="Sylfaen"/>
          <w:sz w:val="24"/>
          <w:szCs w:val="24"/>
          <w:lang w:val="ka-GE"/>
        </w:rPr>
        <w:t xml:space="preserve">ასევე </w:t>
      </w:r>
      <w:r w:rsidR="007660F3">
        <w:rPr>
          <w:rFonts w:ascii="Sylfaen" w:hAnsi="Sylfaen"/>
          <w:sz w:val="24"/>
          <w:szCs w:val="24"/>
          <w:lang w:val="ka-GE"/>
        </w:rPr>
        <w:t xml:space="preserve">აღრიცხულია სოფლის </w:t>
      </w:r>
      <w:r w:rsidR="00D10ADE">
        <w:rPr>
          <w:rFonts w:ascii="Sylfaen" w:hAnsi="Sylfaen"/>
          <w:sz w:val="24"/>
          <w:szCs w:val="24"/>
          <w:lang w:val="ka-GE"/>
        </w:rPr>
        <w:t>ექიმები</w:t>
      </w:r>
      <w:r w:rsidR="007660F3">
        <w:rPr>
          <w:rFonts w:ascii="Sylfaen" w:hAnsi="Sylfaen"/>
          <w:sz w:val="24"/>
          <w:szCs w:val="24"/>
          <w:lang w:val="ka-GE"/>
        </w:rPr>
        <w:t xml:space="preserve"> და მათი შესაბამისი კონტიგენტი</w:t>
      </w:r>
      <w:r w:rsidR="00F26257">
        <w:rPr>
          <w:rFonts w:ascii="Sylfaen" w:hAnsi="Sylfaen"/>
          <w:sz w:val="24"/>
          <w:szCs w:val="24"/>
          <w:lang w:val="ka-GE"/>
        </w:rPr>
        <w:t>. აღნიშნული განხორციელდა სოფლის ექიმების  და მათი შესაბამისი ბენეფიციარების ადმინისტრირების სადაზღვევო კომპანიიისთვის გადაცემამდე (2012 წლის შემოდგომა)</w:t>
      </w:r>
      <w:r w:rsidR="007660F3">
        <w:rPr>
          <w:rFonts w:ascii="Sylfaen" w:hAnsi="Sylfaen"/>
          <w:sz w:val="24"/>
          <w:szCs w:val="24"/>
          <w:lang w:val="ka-GE"/>
        </w:rPr>
        <w:t xml:space="preserve">. </w:t>
      </w:r>
      <w:r w:rsidR="00EA075D" w:rsidRPr="00F273DF">
        <w:rPr>
          <w:rFonts w:ascii="Sylfaen" w:hAnsi="Sylfaen"/>
          <w:sz w:val="24"/>
          <w:szCs w:val="24"/>
          <w:lang w:val="ka-GE"/>
        </w:rPr>
        <w:t xml:space="preserve">სამედიცინო სერვისებით მოსარგებლეთა რეგისტრაციის მოდული </w:t>
      </w:r>
      <w:r w:rsidR="00EA075D">
        <w:rPr>
          <w:rFonts w:ascii="Sylfaen" w:hAnsi="Sylfaen"/>
          <w:sz w:val="24"/>
          <w:szCs w:val="24"/>
          <w:lang w:val="ka-GE"/>
        </w:rPr>
        <w:t xml:space="preserve">მნიშვნელოვნად ამარტივებს </w:t>
      </w:r>
      <w:r w:rsidR="00EA075D" w:rsidRPr="00F273DF">
        <w:rPr>
          <w:rFonts w:ascii="Sylfaen" w:hAnsi="Sylfaen"/>
          <w:sz w:val="24"/>
          <w:szCs w:val="24"/>
          <w:lang w:val="ka-GE"/>
        </w:rPr>
        <w:t xml:space="preserve">სახელმწიფო პროგრამების </w:t>
      </w:r>
      <w:r w:rsidR="00EA075D">
        <w:rPr>
          <w:rFonts w:ascii="Sylfaen" w:hAnsi="Sylfaen"/>
          <w:sz w:val="24"/>
          <w:szCs w:val="24"/>
          <w:lang w:val="ka-GE"/>
        </w:rPr>
        <w:t>ბენეფიციარ</w:t>
      </w:r>
      <w:r w:rsidR="00F66A43">
        <w:rPr>
          <w:rFonts w:ascii="Sylfaen" w:hAnsi="Sylfaen"/>
          <w:sz w:val="24"/>
          <w:szCs w:val="24"/>
          <w:lang w:val="ka-GE"/>
        </w:rPr>
        <w:t>თა</w:t>
      </w:r>
      <w:r w:rsidR="00EA075D">
        <w:rPr>
          <w:rFonts w:ascii="Sylfaen" w:hAnsi="Sylfaen"/>
          <w:sz w:val="24"/>
          <w:szCs w:val="24"/>
          <w:lang w:val="ka-GE"/>
        </w:rPr>
        <w:t xml:space="preserve"> </w:t>
      </w:r>
      <w:r w:rsidR="00EA075D" w:rsidRPr="00F273DF">
        <w:rPr>
          <w:rFonts w:ascii="Sylfaen" w:hAnsi="Sylfaen"/>
          <w:sz w:val="24"/>
          <w:szCs w:val="24"/>
          <w:lang w:val="ka-GE"/>
        </w:rPr>
        <w:t>ადმინისტრირებას</w:t>
      </w:r>
      <w:r w:rsidR="00F66A43">
        <w:rPr>
          <w:rFonts w:ascii="Sylfaen" w:hAnsi="Sylfaen"/>
          <w:sz w:val="24"/>
          <w:szCs w:val="24"/>
          <w:lang w:val="ka-GE"/>
        </w:rPr>
        <w:t xml:space="preserve"> და მართვას</w:t>
      </w:r>
      <w:r w:rsidR="00EA075D" w:rsidRPr="00F273DF">
        <w:rPr>
          <w:rFonts w:ascii="Sylfaen" w:hAnsi="Sylfaen"/>
          <w:sz w:val="24"/>
          <w:szCs w:val="24"/>
          <w:lang w:val="ka-GE"/>
        </w:rPr>
        <w:t xml:space="preserve">, </w:t>
      </w:r>
      <w:r w:rsidR="00F66A43">
        <w:rPr>
          <w:rFonts w:ascii="Sylfaen" w:hAnsi="Sylfaen"/>
          <w:sz w:val="24"/>
          <w:szCs w:val="24"/>
          <w:lang w:val="ka-GE"/>
        </w:rPr>
        <w:t xml:space="preserve">ასევე </w:t>
      </w:r>
      <w:r w:rsidR="00EA075D" w:rsidRPr="00F273DF">
        <w:rPr>
          <w:rFonts w:ascii="Sylfaen" w:hAnsi="Sylfaen"/>
          <w:sz w:val="24"/>
          <w:szCs w:val="24"/>
          <w:lang w:val="ka-GE"/>
        </w:rPr>
        <w:t xml:space="preserve">უზრუნველყოფს </w:t>
      </w:r>
      <w:r w:rsidR="00F66A43">
        <w:rPr>
          <w:rFonts w:ascii="Sylfaen" w:hAnsi="Sylfaen"/>
          <w:sz w:val="24"/>
          <w:szCs w:val="24"/>
          <w:lang w:val="ka-GE"/>
        </w:rPr>
        <w:t xml:space="preserve">რიგი ვალიდაციების პირობებში </w:t>
      </w:r>
      <w:r w:rsidR="00EA075D" w:rsidRPr="00F273DF">
        <w:rPr>
          <w:rFonts w:ascii="Sylfaen" w:hAnsi="Sylfaen"/>
          <w:sz w:val="24"/>
          <w:szCs w:val="24"/>
          <w:lang w:val="ka-GE"/>
        </w:rPr>
        <w:t xml:space="preserve">ბენეფიციართა დუბლირების </w:t>
      </w:r>
      <w:r w:rsidR="00EA075D">
        <w:rPr>
          <w:rFonts w:ascii="Sylfaen" w:hAnsi="Sylfaen"/>
          <w:sz w:val="24"/>
          <w:szCs w:val="24"/>
          <w:lang w:val="ka-GE"/>
        </w:rPr>
        <w:t>პრევენციას და ინფორმაციის მაღალ ხარისხს</w:t>
      </w:r>
      <w:r w:rsidR="00EA075D" w:rsidRPr="00F273DF">
        <w:rPr>
          <w:rFonts w:ascii="Sylfaen" w:hAnsi="Sylfaen"/>
          <w:sz w:val="24"/>
          <w:szCs w:val="24"/>
          <w:lang w:val="ka-GE"/>
        </w:rPr>
        <w:t>.</w:t>
      </w:r>
      <w:r w:rsidR="00F66A43">
        <w:rPr>
          <w:rFonts w:ascii="Sylfaen" w:hAnsi="Sylfaen"/>
          <w:sz w:val="24"/>
          <w:szCs w:val="24"/>
          <w:lang w:val="ka-GE"/>
        </w:rPr>
        <w:t xml:space="preserve"> აღნიშნული ინფორმაცია სასარგებლოა როგორ</w:t>
      </w:r>
      <w:r w:rsidR="00F26257">
        <w:rPr>
          <w:rFonts w:ascii="Sylfaen" w:hAnsi="Sylfaen"/>
          <w:sz w:val="24"/>
          <w:szCs w:val="24"/>
          <w:lang w:val="ka-GE"/>
        </w:rPr>
        <w:t>ც</w:t>
      </w:r>
      <w:r w:rsidR="00F66A43">
        <w:rPr>
          <w:rFonts w:ascii="Sylfaen" w:hAnsi="Sylfaen"/>
          <w:sz w:val="24"/>
          <w:szCs w:val="24"/>
          <w:lang w:val="ka-GE"/>
        </w:rPr>
        <w:t xml:space="preserve"> მუშაობაში ჩართული დაწესებუელბებისთვის, ასევე სოციალური მომსახურების სააგენტოსთვის, რომლიც აღნიშნული მოდულის საშუალებით ახდენს ასანაზღაურებელი თანხების კალკულაციას</w:t>
      </w:r>
      <w:r w:rsidR="00F26257">
        <w:rPr>
          <w:rFonts w:ascii="Sylfaen" w:hAnsi="Sylfaen"/>
          <w:sz w:val="24"/>
          <w:szCs w:val="24"/>
          <w:lang w:val="ka-GE"/>
        </w:rPr>
        <w:t>, სხვადასხვა ანალიზს და ბენეფიციართა მიგრაციაზე დაკვირვებას</w:t>
      </w:r>
      <w:r w:rsidR="00F66A43">
        <w:rPr>
          <w:rFonts w:ascii="Sylfaen" w:hAnsi="Sylfaen"/>
          <w:sz w:val="24"/>
          <w:szCs w:val="24"/>
          <w:lang w:val="ka-GE"/>
        </w:rPr>
        <w:t>.</w:t>
      </w:r>
    </w:p>
    <w:p w:rsidR="00A72CED" w:rsidRDefault="00A72CED" w:rsidP="00084745">
      <w:pPr>
        <w:ind w:firstLine="720"/>
        <w:jc w:val="both"/>
        <w:rPr>
          <w:rFonts w:ascii="Sylfaen" w:hAnsi="Sylfaen"/>
          <w:sz w:val="24"/>
          <w:szCs w:val="24"/>
          <w:lang w:val="ka-GE"/>
        </w:rPr>
      </w:pPr>
    </w:p>
    <w:p w:rsidR="00A72CED" w:rsidRPr="00D054FF" w:rsidRDefault="00A72CED" w:rsidP="00A72CED">
      <w:pPr>
        <w:pStyle w:val="Heading1"/>
        <w:numPr>
          <w:ilvl w:val="0"/>
          <w:numId w:val="12"/>
        </w:numPr>
        <w:spacing w:before="200" w:after="200" w:line="276" w:lineRule="auto"/>
        <w:rPr>
          <w:i/>
          <w:lang w:val="ka-GE"/>
        </w:rPr>
      </w:pPr>
      <w:bookmarkStart w:id="3" w:name="_Toc382407786"/>
      <w:r w:rsidRPr="00D054FF">
        <w:rPr>
          <w:rFonts w:ascii="Sylfaen" w:hAnsi="Sylfaen"/>
          <w:lang w:val="ka-GE"/>
        </w:rPr>
        <w:t>ჩართული მხარეები</w:t>
      </w:r>
      <w:bookmarkEnd w:id="3"/>
    </w:p>
    <w:p w:rsidR="00A24CB2" w:rsidRDefault="00A72CED" w:rsidP="00E33E5B">
      <w:pPr>
        <w:spacing w:before="200" w:after="200" w:line="276" w:lineRule="auto"/>
        <w:ind w:firstLine="720"/>
        <w:jc w:val="both"/>
        <w:rPr>
          <w:rFonts w:ascii="Sylfaen" w:hAnsi="Sylfaen"/>
          <w:sz w:val="24"/>
          <w:szCs w:val="24"/>
          <w:lang w:val="ka-GE"/>
        </w:rPr>
      </w:pPr>
      <w:r w:rsidRPr="00D054FF">
        <w:rPr>
          <w:rFonts w:ascii="Sylfaen" w:hAnsi="Sylfaen"/>
          <w:sz w:val="24"/>
          <w:szCs w:val="24"/>
          <w:lang w:val="ka-GE"/>
        </w:rPr>
        <w:t>SSA-</w:t>
      </w:r>
      <w:r>
        <w:rPr>
          <w:rFonts w:ascii="Sylfaen" w:hAnsi="Sylfaen"/>
          <w:sz w:val="24"/>
          <w:szCs w:val="24"/>
          <w:lang w:val="ka-GE"/>
        </w:rPr>
        <w:t xml:space="preserve">სა და </w:t>
      </w:r>
      <w:r w:rsidRPr="00D054FF">
        <w:rPr>
          <w:rFonts w:ascii="Sylfaen" w:hAnsi="Sylfaen"/>
          <w:sz w:val="24"/>
          <w:szCs w:val="24"/>
          <w:lang w:val="ka-GE"/>
        </w:rPr>
        <w:t>HSSP</w:t>
      </w:r>
      <w:r>
        <w:rPr>
          <w:rFonts w:ascii="Sylfaen" w:hAnsi="Sylfaen"/>
          <w:sz w:val="24"/>
          <w:szCs w:val="24"/>
          <w:lang w:val="ka-GE"/>
        </w:rPr>
        <w:t xml:space="preserve">-ის აქტიური თანამშრომლობით განხორციელდა </w:t>
      </w:r>
      <w:r w:rsidRPr="00BA0B48">
        <w:rPr>
          <w:rFonts w:ascii="Sylfaen" w:hAnsi="Sylfaen"/>
          <w:sz w:val="24"/>
          <w:szCs w:val="24"/>
          <w:lang w:val="ka-GE"/>
        </w:rPr>
        <w:t>B</w:t>
      </w:r>
      <w:r w:rsidRPr="00D054FF">
        <w:rPr>
          <w:rFonts w:ascii="Sylfaen" w:hAnsi="Sylfaen"/>
          <w:sz w:val="24"/>
          <w:szCs w:val="24"/>
          <w:lang w:val="ka-GE"/>
        </w:rPr>
        <w:t xml:space="preserve">RM </w:t>
      </w:r>
      <w:r>
        <w:rPr>
          <w:rFonts w:ascii="Sylfaen" w:hAnsi="Sylfaen"/>
          <w:sz w:val="24"/>
          <w:szCs w:val="24"/>
          <w:lang w:val="ka-GE"/>
        </w:rPr>
        <w:t xml:space="preserve">მოდულის შესწავლა და ტექნიკური ამოცანის ჩამოყალიბება. სისტემის </w:t>
      </w:r>
      <w:r w:rsidR="009C54CE">
        <w:rPr>
          <w:rFonts w:ascii="Sylfaen" w:hAnsi="Sylfaen"/>
          <w:sz w:val="24"/>
          <w:szCs w:val="24"/>
          <w:lang w:val="ka-GE"/>
        </w:rPr>
        <w:t xml:space="preserve">ტექნიკური </w:t>
      </w:r>
      <w:r>
        <w:rPr>
          <w:rFonts w:ascii="Sylfaen" w:hAnsi="Sylfaen"/>
          <w:sz w:val="24"/>
          <w:szCs w:val="24"/>
          <w:lang w:val="ka-GE"/>
        </w:rPr>
        <w:t xml:space="preserve">დაპროექტება და </w:t>
      </w:r>
      <w:r w:rsidR="009C54CE">
        <w:rPr>
          <w:rFonts w:ascii="Sylfaen" w:hAnsi="Sylfaen"/>
          <w:sz w:val="24"/>
          <w:szCs w:val="24"/>
          <w:lang w:val="ka-GE"/>
        </w:rPr>
        <w:t>რეალიზება</w:t>
      </w:r>
      <w:r>
        <w:rPr>
          <w:rFonts w:ascii="Sylfaen" w:hAnsi="Sylfaen"/>
          <w:sz w:val="24"/>
          <w:szCs w:val="24"/>
          <w:lang w:val="ka-GE"/>
        </w:rPr>
        <w:t xml:space="preserve"> სრულად განხორციელდა </w:t>
      </w:r>
      <w:r w:rsidRPr="00D054FF">
        <w:rPr>
          <w:rFonts w:ascii="Sylfaen" w:hAnsi="Sylfaen"/>
          <w:sz w:val="24"/>
          <w:szCs w:val="24"/>
          <w:lang w:val="ka-GE"/>
        </w:rPr>
        <w:t>HSSP</w:t>
      </w:r>
      <w:r>
        <w:rPr>
          <w:rFonts w:ascii="Sylfaen" w:hAnsi="Sylfaen"/>
          <w:sz w:val="24"/>
          <w:szCs w:val="24"/>
          <w:lang w:val="ka-GE"/>
        </w:rPr>
        <w:t xml:space="preserve"> პროექტის მხრიდან</w:t>
      </w:r>
      <w:r w:rsidR="009C54CE">
        <w:rPr>
          <w:rFonts w:ascii="Sylfaen" w:hAnsi="Sylfaen"/>
          <w:sz w:val="24"/>
          <w:szCs w:val="24"/>
          <w:lang w:val="ka-GE"/>
        </w:rPr>
        <w:t>.</w:t>
      </w:r>
    </w:p>
    <w:p w:rsidR="00A72CED" w:rsidRDefault="00A24CB2" w:rsidP="0026789C">
      <w:pPr>
        <w:spacing w:before="200" w:after="200" w:line="276" w:lineRule="auto"/>
        <w:ind w:firstLine="720"/>
        <w:jc w:val="both"/>
        <w:rPr>
          <w:rFonts w:ascii="Sylfaen" w:hAnsi="Sylfaen"/>
          <w:sz w:val="24"/>
          <w:szCs w:val="24"/>
          <w:lang w:val="ka-GE"/>
        </w:rPr>
      </w:pPr>
      <w:r>
        <w:rPr>
          <w:rFonts w:ascii="Sylfaen" w:hAnsi="Sylfaen"/>
          <w:sz w:val="24"/>
          <w:szCs w:val="24"/>
          <w:lang w:val="ka-GE"/>
        </w:rPr>
        <w:t>გ</w:t>
      </w:r>
      <w:r w:rsidR="00A72CED">
        <w:rPr>
          <w:rFonts w:ascii="Sylfaen" w:hAnsi="Sylfaen"/>
          <w:sz w:val="24"/>
          <w:szCs w:val="24"/>
          <w:lang w:val="ka-GE"/>
        </w:rPr>
        <w:t>ანმახორციელებელ</w:t>
      </w:r>
      <w:r w:rsidR="00E33E5B">
        <w:rPr>
          <w:rFonts w:ascii="Sylfaen" w:hAnsi="Sylfaen"/>
          <w:sz w:val="24"/>
          <w:szCs w:val="24"/>
          <w:lang w:val="ka-GE"/>
        </w:rPr>
        <w:t>ი</w:t>
      </w:r>
      <w:r w:rsidR="00A72CED">
        <w:rPr>
          <w:rFonts w:ascii="Sylfaen" w:hAnsi="Sylfaen"/>
          <w:sz w:val="24"/>
          <w:szCs w:val="24"/>
          <w:lang w:val="ka-GE"/>
        </w:rPr>
        <w:t xml:space="preserve"> რგოლ</w:t>
      </w:r>
      <w:r>
        <w:rPr>
          <w:rFonts w:ascii="Sylfaen" w:hAnsi="Sylfaen"/>
          <w:sz w:val="24"/>
          <w:szCs w:val="24"/>
          <w:lang w:val="ka-GE"/>
        </w:rPr>
        <w:t xml:space="preserve">ის სახით </w:t>
      </w:r>
      <w:r w:rsidR="00A72CED">
        <w:rPr>
          <w:rFonts w:ascii="Sylfaen" w:hAnsi="Sylfaen"/>
          <w:sz w:val="24"/>
          <w:szCs w:val="24"/>
          <w:lang w:val="ka-GE"/>
        </w:rPr>
        <w:t xml:space="preserve">სისტემის დანერგვის სხვადასხვა ეტაპზე </w:t>
      </w:r>
      <w:r>
        <w:rPr>
          <w:rFonts w:ascii="Sylfaen" w:hAnsi="Sylfaen"/>
          <w:sz w:val="24"/>
          <w:szCs w:val="24"/>
          <w:lang w:val="ka-GE"/>
        </w:rPr>
        <w:t xml:space="preserve">წარმოდგენილები </w:t>
      </w:r>
      <w:r w:rsidR="00A72CED">
        <w:rPr>
          <w:rFonts w:ascii="Sylfaen" w:hAnsi="Sylfaen"/>
          <w:sz w:val="24"/>
          <w:szCs w:val="24"/>
          <w:lang w:val="ka-GE"/>
        </w:rPr>
        <w:t>იყვნენ როგორ</w:t>
      </w:r>
      <w:r w:rsidR="00F26257">
        <w:rPr>
          <w:rFonts w:ascii="Sylfaen" w:hAnsi="Sylfaen"/>
          <w:sz w:val="24"/>
          <w:szCs w:val="24"/>
          <w:lang w:val="ka-GE"/>
        </w:rPr>
        <w:t>ც</w:t>
      </w:r>
      <w:r w:rsidR="00A72CED">
        <w:rPr>
          <w:rFonts w:ascii="Sylfaen" w:hAnsi="Sylfaen"/>
          <w:sz w:val="24"/>
          <w:szCs w:val="24"/>
          <w:lang w:val="ka-GE"/>
        </w:rPr>
        <w:t xml:space="preserve"> სამინისტროს ცენტრალური აპარატი, ისე მის დაქვემდებარებაში არსებული სოციალური მომსახურების სააგენტო.</w:t>
      </w:r>
    </w:p>
    <w:p w:rsidR="0026789C" w:rsidRDefault="00CF416E" w:rsidP="0026789C">
      <w:pPr>
        <w:spacing w:before="200" w:after="200" w:line="276" w:lineRule="auto"/>
        <w:ind w:firstLine="720"/>
        <w:jc w:val="both"/>
        <w:rPr>
          <w:rFonts w:ascii="Sylfaen" w:hAnsi="Sylfaen"/>
          <w:sz w:val="24"/>
          <w:szCs w:val="24"/>
          <w:lang w:val="ka-GE"/>
        </w:rPr>
      </w:pPr>
      <w:r w:rsidRPr="00F26257">
        <w:rPr>
          <w:rFonts w:ascii="Sylfaen" w:hAnsi="Sylfaen"/>
          <w:sz w:val="24"/>
          <w:szCs w:val="24"/>
          <w:lang w:val="ka-GE"/>
        </w:rPr>
        <w:t xml:space="preserve">BRM </w:t>
      </w:r>
      <w:r>
        <w:rPr>
          <w:rFonts w:ascii="Sylfaen" w:hAnsi="Sylfaen"/>
          <w:sz w:val="24"/>
          <w:szCs w:val="24"/>
          <w:lang w:val="ka-GE"/>
        </w:rPr>
        <w:t xml:space="preserve">სისტემის მომხმარებლების, მათი როლებისა და დაშვების დონეების კონტროლი სრულად ხდება </w:t>
      </w:r>
      <w:r w:rsidRPr="00F26257">
        <w:rPr>
          <w:rFonts w:ascii="Sylfaen" w:hAnsi="Sylfaen"/>
          <w:sz w:val="24"/>
          <w:szCs w:val="24"/>
          <w:lang w:val="ka-GE"/>
        </w:rPr>
        <w:t>HMIS-</w:t>
      </w:r>
      <w:r>
        <w:rPr>
          <w:rFonts w:ascii="Sylfaen" w:hAnsi="Sylfaen"/>
          <w:sz w:val="24"/>
          <w:szCs w:val="24"/>
          <w:lang w:val="ka-GE"/>
        </w:rPr>
        <w:t>ის ფარგლებში რეალიზებული მომხმარებლებისა და დაშვების დონეების</w:t>
      </w:r>
      <w:r w:rsidR="0026789C">
        <w:rPr>
          <w:rFonts w:ascii="Sylfaen" w:hAnsi="Sylfaen"/>
          <w:sz w:val="24"/>
          <w:szCs w:val="24"/>
          <w:lang w:val="ka-GE"/>
        </w:rPr>
        <w:t xml:space="preserve"> ერთიანი მოდულის საშუალებით. </w:t>
      </w:r>
    </w:p>
    <w:p w:rsidR="00A72CED" w:rsidRDefault="00A72CED" w:rsidP="00A72CED">
      <w:pPr>
        <w:spacing w:before="200" w:after="200" w:line="276" w:lineRule="auto"/>
        <w:ind w:firstLine="720"/>
        <w:rPr>
          <w:rFonts w:ascii="Sylfaen" w:hAnsi="Sylfaen"/>
          <w:sz w:val="24"/>
          <w:szCs w:val="24"/>
          <w:lang w:val="ka-GE"/>
        </w:rPr>
      </w:pPr>
      <w:r>
        <w:rPr>
          <w:rFonts w:ascii="Sylfaen" w:hAnsi="Sylfaen"/>
          <w:sz w:val="24"/>
          <w:szCs w:val="24"/>
          <w:lang w:val="ka-GE"/>
        </w:rPr>
        <w:lastRenderedPageBreak/>
        <w:t xml:space="preserve">მომხმარებლებისა და დაშვების დონეების მართვის ერთიანი მოდულის </w:t>
      </w:r>
      <w:r w:rsidR="00334A5C">
        <w:rPr>
          <w:rFonts w:ascii="Sylfaen" w:hAnsi="Sylfaen"/>
          <w:sz w:val="24"/>
          <w:szCs w:val="24"/>
        </w:rPr>
        <w:t xml:space="preserve">(UMM) </w:t>
      </w:r>
      <w:r>
        <w:rPr>
          <w:rFonts w:ascii="Sylfaen" w:hAnsi="Sylfaen"/>
          <w:sz w:val="24"/>
          <w:szCs w:val="24"/>
          <w:lang w:val="ka-GE"/>
        </w:rPr>
        <w:t xml:space="preserve">საშუალებით </w:t>
      </w:r>
      <w:r w:rsidRPr="00A24CB2">
        <w:rPr>
          <w:rFonts w:ascii="Sylfaen" w:hAnsi="Sylfaen"/>
          <w:sz w:val="24"/>
          <w:szCs w:val="24"/>
          <w:lang w:val="ka-GE"/>
        </w:rPr>
        <w:t>B</w:t>
      </w:r>
      <w:r w:rsidRPr="00D054FF">
        <w:rPr>
          <w:rFonts w:ascii="Sylfaen" w:hAnsi="Sylfaen"/>
          <w:sz w:val="24"/>
          <w:szCs w:val="24"/>
          <w:lang w:val="ka-GE"/>
        </w:rPr>
        <w:t>RM</w:t>
      </w:r>
      <w:r>
        <w:rPr>
          <w:rFonts w:ascii="Sylfaen" w:hAnsi="Sylfaen"/>
          <w:sz w:val="24"/>
          <w:szCs w:val="24"/>
          <w:lang w:val="ka-GE"/>
        </w:rPr>
        <w:t xml:space="preserve"> მოდულს განესაზღვრა როლების ერთობლიობა, რომელთა საშუალებითაც ხდება მომხმარებლებისა და მათი ჯგუფების შესაბამისი კომპეტენციებით გამიჯვნა და მოდულის შესაბამის რესურსებზე დაშვებების განსაზღვრა. როლების ჩამონათვალი შემდეგია:</w:t>
      </w:r>
    </w:p>
    <w:p w:rsidR="00A72CED" w:rsidRPr="00E233B9" w:rsidRDefault="00A72CED" w:rsidP="00A72CED">
      <w:pPr>
        <w:pStyle w:val="ListParagraph"/>
        <w:numPr>
          <w:ilvl w:val="0"/>
          <w:numId w:val="24"/>
        </w:numPr>
        <w:jc w:val="both"/>
        <w:rPr>
          <w:rFonts w:ascii="Sylfaen" w:hAnsi="Sylfaen"/>
          <w:sz w:val="24"/>
          <w:szCs w:val="24"/>
          <w:lang w:val="ka-GE"/>
        </w:rPr>
      </w:pPr>
      <w:r w:rsidRPr="00E233B9">
        <w:rPr>
          <w:rFonts w:ascii="Sylfaen" w:hAnsi="Sylfaen"/>
          <w:sz w:val="24"/>
          <w:szCs w:val="24"/>
          <w:lang w:val="ka-GE"/>
        </w:rPr>
        <w:t>დაწესებულება (ოპერატორი)</w:t>
      </w:r>
    </w:p>
    <w:p w:rsidR="00A72CED" w:rsidRPr="00E233B9" w:rsidRDefault="00A72CED" w:rsidP="00A72CED">
      <w:pPr>
        <w:pStyle w:val="ListParagraph"/>
        <w:numPr>
          <w:ilvl w:val="0"/>
          <w:numId w:val="24"/>
        </w:numPr>
        <w:jc w:val="both"/>
        <w:rPr>
          <w:rFonts w:ascii="Sylfaen" w:hAnsi="Sylfaen"/>
          <w:sz w:val="24"/>
          <w:szCs w:val="24"/>
          <w:lang w:val="ka-GE"/>
        </w:rPr>
      </w:pPr>
      <w:r w:rsidRPr="00E233B9">
        <w:rPr>
          <w:rFonts w:ascii="Sylfaen" w:hAnsi="Sylfaen"/>
          <w:sz w:val="24"/>
          <w:szCs w:val="24"/>
          <w:lang w:val="ka-GE"/>
        </w:rPr>
        <w:t>ანალიტიკოსი</w:t>
      </w:r>
    </w:p>
    <w:p w:rsidR="00A72CED" w:rsidRDefault="00A72CED" w:rsidP="00A72CED">
      <w:pPr>
        <w:pStyle w:val="ListParagraph"/>
        <w:numPr>
          <w:ilvl w:val="0"/>
          <w:numId w:val="24"/>
        </w:numPr>
        <w:jc w:val="both"/>
        <w:rPr>
          <w:rFonts w:ascii="Sylfaen" w:hAnsi="Sylfaen"/>
          <w:sz w:val="24"/>
          <w:szCs w:val="24"/>
          <w:lang w:val="ka-GE"/>
        </w:rPr>
      </w:pPr>
      <w:r>
        <w:rPr>
          <w:rFonts w:ascii="Sylfaen" w:hAnsi="Sylfaen"/>
          <w:sz w:val="24"/>
          <w:szCs w:val="24"/>
          <w:lang w:val="ka-GE"/>
        </w:rPr>
        <w:t>ადმინისტრატორი</w:t>
      </w:r>
    </w:p>
    <w:p w:rsidR="0026789C" w:rsidRDefault="0026789C" w:rsidP="0026789C">
      <w:pPr>
        <w:jc w:val="both"/>
        <w:rPr>
          <w:rFonts w:ascii="Sylfaen" w:hAnsi="Sylfaen"/>
          <w:sz w:val="24"/>
          <w:szCs w:val="24"/>
          <w:lang w:val="ka-GE"/>
        </w:rPr>
      </w:pPr>
    </w:p>
    <w:p w:rsidR="0026789C" w:rsidRDefault="00384321" w:rsidP="0026789C">
      <w:pPr>
        <w:jc w:val="both"/>
        <w:rPr>
          <w:rFonts w:ascii="Sylfaen" w:hAnsi="Sylfaen"/>
          <w:sz w:val="24"/>
          <w:szCs w:val="24"/>
          <w:lang w:val="ka-GE"/>
        </w:rPr>
      </w:pPr>
      <w:r>
        <w:rPr>
          <w:rFonts w:ascii="Sylfaen" w:hAnsi="Sylfaen"/>
          <w:sz w:val="24"/>
          <w:szCs w:val="24"/>
          <w:lang w:val="ka-GE"/>
        </w:rPr>
        <w:t xml:space="preserve">თითოეული როლის </w:t>
      </w:r>
      <w:r w:rsidR="0026789C">
        <w:rPr>
          <w:rFonts w:ascii="Sylfaen" w:hAnsi="Sylfaen"/>
          <w:sz w:val="24"/>
          <w:szCs w:val="24"/>
          <w:lang w:val="ka-GE"/>
        </w:rPr>
        <w:t>დეტალური აღწერა მოცემულია ქვემოთ</w:t>
      </w:r>
      <w:r>
        <w:rPr>
          <w:rFonts w:ascii="Sylfaen" w:hAnsi="Sylfaen"/>
          <w:sz w:val="24"/>
          <w:szCs w:val="24"/>
          <w:lang w:val="ka-GE"/>
        </w:rPr>
        <w:t>:</w:t>
      </w:r>
    </w:p>
    <w:p w:rsidR="00384321" w:rsidRDefault="00384321" w:rsidP="0026789C">
      <w:pPr>
        <w:pStyle w:val="Heading2"/>
        <w:rPr>
          <w:rFonts w:ascii="Sylfaen" w:hAnsi="Sylfaen"/>
          <w:sz w:val="24"/>
          <w:szCs w:val="24"/>
          <w:lang w:val="ka-GE"/>
        </w:rPr>
      </w:pPr>
    </w:p>
    <w:p w:rsidR="0026789C" w:rsidRDefault="0026789C" w:rsidP="0026789C">
      <w:pPr>
        <w:pStyle w:val="Heading2"/>
        <w:rPr>
          <w:rFonts w:ascii="Sylfaen" w:hAnsi="Sylfaen"/>
          <w:sz w:val="24"/>
          <w:szCs w:val="24"/>
          <w:lang w:val="ka-GE"/>
        </w:rPr>
      </w:pPr>
      <w:bookmarkStart w:id="4" w:name="_Toc382407787"/>
      <w:r>
        <w:rPr>
          <w:rFonts w:ascii="Sylfaen" w:hAnsi="Sylfaen"/>
          <w:sz w:val="24"/>
          <w:szCs w:val="24"/>
          <w:lang w:val="ka-GE"/>
        </w:rPr>
        <w:t xml:space="preserve">სამედიცინო </w:t>
      </w:r>
      <w:r w:rsidRPr="00E233B9">
        <w:rPr>
          <w:rFonts w:ascii="Sylfaen" w:hAnsi="Sylfaen"/>
          <w:sz w:val="24"/>
          <w:szCs w:val="24"/>
          <w:lang w:val="ka-GE"/>
        </w:rPr>
        <w:t>დაწესებულება (ოპერატორი)</w:t>
      </w:r>
      <w:bookmarkEnd w:id="4"/>
    </w:p>
    <w:p w:rsidR="0026789C" w:rsidRDefault="00384321" w:rsidP="00384321">
      <w:pPr>
        <w:jc w:val="both"/>
        <w:rPr>
          <w:rFonts w:ascii="Sylfaen" w:hAnsi="Sylfaen"/>
          <w:sz w:val="24"/>
          <w:szCs w:val="24"/>
          <w:lang w:val="ka-GE"/>
        </w:rPr>
      </w:pPr>
      <w:r w:rsidRPr="00384321">
        <w:rPr>
          <w:rFonts w:ascii="Sylfaen" w:hAnsi="Sylfaen"/>
          <w:sz w:val="24"/>
          <w:szCs w:val="24"/>
          <w:lang w:val="ka-GE"/>
        </w:rPr>
        <w:t>ოპერატორის როლით სარგებლო</w:t>
      </w:r>
      <w:r w:rsidR="009C54CE">
        <w:rPr>
          <w:rFonts w:ascii="Sylfaen" w:hAnsi="Sylfaen"/>
          <w:sz w:val="24"/>
          <w:szCs w:val="24"/>
          <w:lang w:val="ka-GE"/>
        </w:rPr>
        <w:t>ბ</w:t>
      </w:r>
      <w:r w:rsidRPr="00384321">
        <w:rPr>
          <w:rFonts w:ascii="Sylfaen" w:hAnsi="Sylfaen"/>
          <w:sz w:val="24"/>
          <w:szCs w:val="24"/>
          <w:lang w:val="ka-GE"/>
        </w:rPr>
        <w:t xml:space="preserve">ს ის სამედიცინო დაწესებულებები რომლებიც ჩართულები არიან </w:t>
      </w:r>
      <w:r w:rsidR="009C54CE">
        <w:rPr>
          <w:rFonts w:ascii="Sylfaen" w:hAnsi="Sylfaen"/>
          <w:sz w:val="24"/>
          <w:szCs w:val="24"/>
          <w:lang w:val="ka-GE"/>
        </w:rPr>
        <w:t xml:space="preserve">საყოველთაო </w:t>
      </w:r>
      <w:r w:rsidRPr="00384321">
        <w:rPr>
          <w:rFonts w:ascii="Sylfaen" w:hAnsi="Sylfaen"/>
          <w:sz w:val="24"/>
          <w:szCs w:val="24"/>
          <w:lang w:val="ka-GE"/>
        </w:rPr>
        <w:t xml:space="preserve">ჯანდაცვის სახელმწიფო პროგრამებში (ამბულატორიული ბენეფიციარების </w:t>
      </w:r>
      <w:r w:rsidR="009C54CE">
        <w:rPr>
          <w:rFonts w:ascii="Sylfaen" w:hAnsi="Sylfaen"/>
          <w:sz w:val="24"/>
          <w:szCs w:val="24"/>
          <w:lang w:val="ka-GE"/>
        </w:rPr>
        <w:t>მომსახურების კომპონენტში</w:t>
      </w:r>
      <w:r w:rsidRPr="00384321">
        <w:rPr>
          <w:rFonts w:ascii="Sylfaen" w:hAnsi="Sylfaen"/>
          <w:sz w:val="24"/>
          <w:szCs w:val="24"/>
          <w:lang w:val="ka-GE"/>
        </w:rPr>
        <w:t>)</w:t>
      </w:r>
      <w:r>
        <w:rPr>
          <w:rFonts w:ascii="Sylfaen" w:hAnsi="Sylfaen"/>
          <w:sz w:val="24"/>
          <w:szCs w:val="24"/>
          <w:lang w:val="ka-GE"/>
        </w:rPr>
        <w:t>. ამ როლის შესაბამისი დაშვების მქონე დაწესებულება</w:t>
      </w:r>
      <w:r w:rsidR="009C54CE">
        <w:rPr>
          <w:rFonts w:ascii="Sylfaen" w:hAnsi="Sylfaen"/>
          <w:sz w:val="24"/>
          <w:szCs w:val="24"/>
          <w:lang w:val="ka-GE"/>
        </w:rPr>
        <w:t>ს</w:t>
      </w:r>
      <w:r>
        <w:rPr>
          <w:rFonts w:ascii="Sylfaen" w:hAnsi="Sylfaen"/>
          <w:sz w:val="24"/>
          <w:szCs w:val="24"/>
          <w:lang w:val="ka-GE"/>
        </w:rPr>
        <w:t xml:space="preserve"> აქვს საშუალება აღრიცხოს, მართოს და აკონტროლოს მის</w:t>
      </w:r>
      <w:r w:rsidR="009C54CE">
        <w:rPr>
          <w:rFonts w:ascii="Sylfaen" w:hAnsi="Sylfaen"/>
          <w:sz w:val="24"/>
          <w:szCs w:val="24"/>
          <w:lang w:val="ka-GE"/>
        </w:rPr>
        <w:t>ი</w:t>
      </w:r>
      <w:r>
        <w:rPr>
          <w:rFonts w:ascii="Sylfaen" w:hAnsi="Sylfaen"/>
          <w:sz w:val="24"/>
          <w:szCs w:val="24"/>
          <w:lang w:val="ka-GE"/>
        </w:rPr>
        <w:t xml:space="preserve"> ბენეფიციარები</w:t>
      </w:r>
      <w:r w:rsidR="009C54CE">
        <w:rPr>
          <w:rFonts w:ascii="Sylfaen" w:hAnsi="Sylfaen"/>
          <w:sz w:val="24"/>
          <w:szCs w:val="24"/>
          <w:lang w:val="ka-GE"/>
        </w:rPr>
        <w:t xml:space="preserve"> (ანუ კონტიგენტი, რომელიც რეგისტრირებულია მასთან და ღებულობს შესაბამის ამბულატორიულ მომსახურებას)</w:t>
      </w:r>
      <w:r>
        <w:rPr>
          <w:rFonts w:ascii="Sylfaen" w:hAnsi="Sylfaen"/>
          <w:sz w:val="24"/>
          <w:szCs w:val="24"/>
          <w:lang w:val="ka-GE"/>
        </w:rPr>
        <w:t xml:space="preserve">. </w:t>
      </w:r>
    </w:p>
    <w:p w:rsidR="00FC5602" w:rsidRDefault="00FC5602" w:rsidP="00384321">
      <w:pPr>
        <w:jc w:val="both"/>
        <w:rPr>
          <w:rFonts w:ascii="Sylfaen" w:hAnsi="Sylfaen"/>
          <w:sz w:val="24"/>
          <w:szCs w:val="24"/>
          <w:lang w:val="ka-GE"/>
        </w:rPr>
      </w:pPr>
    </w:p>
    <w:p w:rsidR="00FC5602" w:rsidRPr="00FC5602" w:rsidRDefault="00FC5602" w:rsidP="00FC5602">
      <w:pPr>
        <w:pStyle w:val="Heading2"/>
        <w:rPr>
          <w:rFonts w:ascii="Sylfaen" w:hAnsi="Sylfaen"/>
          <w:sz w:val="24"/>
          <w:szCs w:val="24"/>
          <w:lang w:val="ka-GE"/>
        </w:rPr>
      </w:pPr>
      <w:bookmarkStart w:id="5" w:name="_Toc382407788"/>
      <w:r w:rsidRPr="00FC5602">
        <w:rPr>
          <w:rFonts w:ascii="Sylfaen" w:hAnsi="Sylfaen" w:cs="Sylfaen"/>
          <w:sz w:val="24"/>
          <w:szCs w:val="24"/>
          <w:lang w:val="ka-GE"/>
        </w:rPr>
        <w:t>ანალიტიკოსი</w:t>
      </w:r>
      <w:bookmarkEnd w:id="5"/>
    </w:p>
    <w:p w:rsidR="00FE3871" w:rsidRDefault="00FC5602" w:rsidP="00FC5602">
      <w:pPr>
        <w:jc w:val="both"/>
        <w:rPr>
          <w:rFonts w:ascii="Sylfaen" w:hAnsi="Sylfaen"/>
          <w:sz w:val="24"/>
          <w:szCs w:val="24"/>
          <w:lang w:val="ka-GE"/>
        </w:rPr>
      </w:pPr>
      <w:r>
        <w:rPr>
          <w:rFonts w:ascii="Sylfaen" w:hAnsi="Sylfaen"/>
          <w:sz w:val="24"/>
          <w:szCs w:val="24"/>
          <w:lang w:val="ka-GE"/>
        </w:rPr>
        <w:t xml:space="preserve">ანალიტიკოსის </w:t>
      </w:r>
      <w:r w:rsidRPr="00384321">
        <w:rPr>
          <w:rFonts w:ascii="Sylfaen" w:hAnsi="Sylfaen"/>
          <w:sz w:val="24"/>
          <w:szCs w:val="24"/>
          <w:lang w:val="ka-GE"/>
        </w:rPr>
        <w:t>როლი</w:t>
      </w:r>
      <w:r>
        <w:rPr>
          <w:rFonts w:ascii="Sylfaen" w:hAnsi="Sylfaen"/>
          <w:sz w:val="24"/>
          <w:szCs w:val="24"/>
          <w:lang w:val="ka-GE"/>
        </w:rPr>
        <w:t xml:space="preserve"> </w:t>
      </w:r>
      <w:r w:rsidR="009C54CE">
        <w:rPr>
          <w:rFonts w:ascii="Sylfaen" w:hAnsi="Sylfaen"/>
          <w:sz w:val="24"/>
          <w:szCs w:val="24"/>
          <w:lang w:val="ka-GE"/>
        </w:rPr>
        <w:t xml:space="preserve">სააგენტოს დონეზე </w:t>
      </w:r>
      <w:r>
        <w:rPr>
          <w:rFonts w:ascii="Sylfaen" w:hAnsi="Sylfaen"/>
          <w:sz w:val="24"/>
          <w:szCs w:val="24"/>
          <w:lang w:val="ka-GE"/>
        </w:rPr>
        <w:t>გულისხმობს შესაძლებლობას</w:t>
      </w:r>
      <w:r w:rsidRPr="00384321">
        <w:rPr>
          <w:rFonts w:ascii="Sylfaen" w:hAnsi="Sylfaen"/>
          <w:sz w:val="24"/>
          <w:szCs w:val="24"/>
          <w:lang w:val="ka-GE"/>
        </w:rPr>
        <w:t xml:space="preserve"> </w:t>
      </w:r>
      <w:r>
        <w:rPr>
          <w:rFonts w:ascii="Sylfaen" w:hAnsi="Sylfaen"/>
          <w:sz w:val="24"/>
          <w:szCs w:val="24"/>
          <w:lang w:val="ka-GE"/>
        </w:rPr>
        <w:t>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r w:rsidR="009C54CE">
        <w:rPr>
          <w:rFonts w:ascii="Sylfaen" w:hAnsi="Sylfaen"/>
          <w:sz w:val="24"/>
          <w:szCs w:val="24"/>
          <w:lang w:val="ka-GE"/>
        </w:rPr>
        <w:t xml:space="preserve"> სამედიცინო დაწესებულების დონეზე ანალიტიკური ინსტრუმენტი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w:t>
      </w:r>
      <w:r w:rsidR="00365BD7">
        <w:rPr>
          <w:rFonts w:ascii="Sylfaen" w:hAnsi="Sylfaen"/>
          <w:sz w:val="24"/>
          <w:szCs w:val="24"/>
          <w:lang w:val="ka-GE"/>
        </w:rPr>
        <w:t>ი</w:t>
      </w:r>
      <w:r w:rsidR="009C54CE">
        <w:rPr>
          <w:rFonts w:ascii="Sylfaen" w:hAnsi="Sylfaen"/>
          <w:sz w:val="24"/>
          <w:szCs w:val="24"/>
          <w:lang w:val="ka-GE"/>
        </w:rPr>
        <w:t>ს</w:t>
      </w:r>
      <w:r w:rsidR="00365BD7">
        <w:rPr>
          <w:rFonts w:ascii="Sylfaen" w:hAnsi="Sylfaen"/>
          <w:sz w:val="24"/>
          <w:szCs w:val="24"/>
          <w:lang w:val="ka-GE"/>
        </w:rPr>
        <w:t xml:space="preserve"> დონეზე</w:t>
      </w:r>
      <w:r w:rsidR="009C54CE">
        <w:rPr>
          <w:rFonts w:ascii="Sylfaen" w:hAnsi="Sylfaen"/>
          <w:sz w:val="24"/>
          <w:szCs w:val="24"/>
          <w:lang w:val="ka-GE"/>
        </w:rPr>
        <w:t>).</w:t>
      </w:r>
    </w:p>
    <w:p w:rsidR="00FE3871" w:rsidRDefault="00FE3871" w:rsidP="00FC5602">
      <w:pPr>
        <w:jc w:val="both"/>
        <w:rPr>
          <w:rFonts w:ascii="Sylfaen" w:hAnsi="Sylfaen"/>
          <w:sz w:val="24"/>
          <w:szCs w:val="24"/>
          <w:lang w:val="ka-GE"/>
        </w:rPr>
      </w:pPr>
    </w:p>
    <w:p w:rsidR="00FE3871" w:rsidRPr="00FC5602" w:rsidRDefault="00334A5C" w:rsidP="00FE3871">
      <w:pPr>
        <w:pStyle w:val="Heading2"/>
        <w:rPr>
          <w:rFonts w:ascii="Sylfaen" w:hAnsi="Sylfaen"/>
          <w:sz w:val="24"/>
          <w:szCs w:val="24"/>
          <w:lang w:val="ka-GE"/>
        </w:rPr>
      </w:pPr>
      <w:bookmarkStart w:id="6" w:name="_Toc382407789"/>
      <w:r>
        <w:rPr>
          <w:rFonts w:ascii="Sylfaen" w:hAnsi="Sylfaen" w:cs="Sylfaen"/>
          <w:sz w:val="24"/>
          <w:szCs w:val="24"/>
          <w:lang w:val="ka-GE"/>
        </w:rPr>
        <w:t>ადმინისტრატორი</w:t>
      </w:r>
      <w:bookmarkEnd w:id="6"/>
    </w:p>
    <w:p w:rsidR="00FE3871" w:rsidRPr="00334A5C" w:rsidRDefault="00334A5C" w:rsidP="00FE3871">
      <w:pPr>
        <w:jc w:val="both"/>
        <w:rPr>
          <w:rFonts w:ascii="Sylfaen" w:hAnsi="Sylfaen"/>
          <w:sz w:val="24"/>
          <w:szCs w:val="24"/>
          <w:lang w:val="ka-GE"/>
        </w:rPr>
      </w:pPr>
      <w:r>
        <w:rPr>
          <w:rFonts w:ascii="Sylfaen" w:hAnsi="Sylfaen"/>
          <w:sz w:val="24"/>
          <w:szCs w:val="24"/>
          <w:lang w:val="ka-GE"/>
        </w:rPr>
        <w:t xml:space="preserve">გამომდინარე იქედან, რომ </w:t>
      </w:r>
      <w:r>
        <w:rPr>
          <w:rFonts w:ascii="Sylfaen" w:hAnsi="Sylfaen"/>
          <w:sz w:val="24"/>
          <w:szCs w:val="24"/>
        </w:rPr>
        <w:t>BRM-</w:t>
      </w:r>
      <w:r>
        <w:rPr>
          <w:rFonts w:ascii="Sylfaen" w:hAnsi="Sylfaen"/>
          <w:sz w:val="24"/>
          <w:szCs w:val="24"/>
          <w:lang w:val="ka-GE"/>
        </w:rPr>
        <w:t xml:space="preserve">ის მოხმარებლები და დაშვების დონეები იმართება ერთიანი </w:t>
      </w:r>
      <w:r>
        <w:rPr>
          <w:rFonts w:ascii="Sylfaen" w:hAnsi="Sylfaen"/>
          <w:sz w:val="24"/>
          <w:szCs w:val="24"/>
        </w:rPr>
        <w:t>UMM-</w:t>
      </w:r>
      <w:r>
        <w:rPr>
          <w:rFonts w:ascii="Sylfaen" w:hAnsi="Sylfaen"/>
          <w:sz w:val="24"/>
          <w:szCs w:val="24"/>
          <w:lang w:val="ka-GE"/>
        </w:rPr>
        <w:t xml:space="preserve">ით, ადმინისტრატორის როლი ავტომატურად წარმოდგენილია იმ მომხმარებლების ერთობლიობით, რომლებსაც აქვთ დაშვება </w:t>
      </w:r>
      <w:r>
        <w:rPr>
          <w:rFonts w:ascii="Sylfaen" w:hAnsi="Sylfaen"/>
          <w:sz w:val="24"/>
          <w:szCs w:val="24"/>
        </w:rPr>
        <w:t>UMM-</w:t>
      </w:r>
      <w:r>
        <w:rPr>
          <w:rFonts w:ascii="Sylfaen" w:hAnsi="Sylfaen"/>
          <w:sz w:val="24"/>
          <w:szCs w:val="24"/>
          <w:lang w:val="ka-GE"/>
        </w:rPr>
        <w:t xml:space="preserve">ში აღნიშნული მოდულისთვის მომხმარებლების დამატებისა და მათთვის დონეების </w:t>
      </w:r>
      <w:r w:rsidR="0099461B">
        <w:rPr>
          <w:rFonts w:ascii="Sylfaen" w:hAnsi="Sylfaen"/>
          <w:sz w:val="24"/>
          <w:szCs w:val="24"/>
          <w:lang w:val="ka-GE"/>
        </w:rPr>
        <w:t>განსაზღვრაზე</w:t>
      </w:r>
      <w:r>
        <w:rPr>
          <w:rFonts w:ascii="Sylfaen" w:hAnsi="Sylfaen"/>
          <w:sz w:val="24"/>
          <w:szCs w:val="24"/>
          <w:lang w:val="ka-GE"/>
        </w:rPr>
        <w:t>.</w:t>
      </w:r>
    </w:p>
    <w:p w:rsidR="00A72CED" w:rsidRDefault="00A72CED" w:rsidP="00A72CED">
      <w:pPr>
        <w:jc w:val="both"/>
        <w:rPr>
          <w:rFonts w:ascii="Sylfaen" w:hAnsi="Sylfaen"/>
          <w:sz w:val="24"/>
          <w:szCs w:val="24"/>
          <w:lang w:val="ka-GE"/>
        </w:rPr>
      </w:pPr>
    </w:p>
    <w:p w:rsidR="00A72CED" w:rsidRDefault="00A72CED" w:rsidP="00230FBF">
      <w:pPr>
        <w:jc w:val="both"/>
        <w:rPr>
          <w:rFonts w:ascii="Sylfaen" w:hAnsi="Sylfaen"/>
          <w:sz w:val="24"/>
          <w:szCs w:val="24"/>
          <w:lang w:val="ka-GE"/>
        </w:rPr>
      </w:pPr>
      <w:r>
        <w:rPr>
          <w:rFonts w:ascii="Sylfaen" w:hAnsi="Sylfaen"/>
          <w:sz w:val="24"/>
          <w:szCs w:val="24"/>
          <w:lang w:val="ka-GE"/>
        </w:rPr>
        <w:t xml:space="preserve">ქვემოთ მოცემულია </w:t>
      </w:r>
      <w:r w:rsidR="00230FBF">
        <w:rPr>
          <w:rFonts w:ascii="Sylfaen" w:hAnsi="Sylfaen"/>
          <w:sz w:val="24"/>
          <w:szCs w:val="24"/>
        </w:rPr>
        <w:t>B</w:t>
      </w:r>
      <w:r>
        <w:rPr>
          <w:rFonts w:ascii="Sylfaen" w:hAnsi="Sylfaen"/>
          <w:sz w:val="24"/>
          <w:szCs w:val="24"/>
        </w:rPr>
        <w:t xml:space="preserve">RM </w:t>
      </w:r>
      <w:r>
        <w:rPr>
          <w:rFonts w:ascii="Sylfaen" w:hAnsi="Sylfaen"/>
          <w:sz w:val="24"/>
          <w:szCs w:val="24"/>
          <w:lang w:val="ka-GE"/>
        </w:rPr>
        <w:t>მოდულში ჩართული მხარეები შესაბამისი როლებით:</w:t>
      </w:r>
    </w:p>
    <w:p w:rsidR="00A72CED" w:rsidRDefault="00A72CED" w:rsidP="00A72CED">
      <w:pPr>
        <w:pStyle w:val="ListParagraph"/>
        <w:numPr>
          <w:ilvl w:val="0"/>
          <w:numId w:val="25"/>
        </w:numPr>
        <w:jc w:val="both"/>
        <w:rPr>
          <w:rFonts w:ascii="Sylfaen" w:hAnsi="Sylfaen"/>
          <w:sz w:val="24"/>
          <w:szCs w:val="24"/>
          <w:lang w:val="ka-GE"/>
        </w:rPr>
      </w:pPr>
      <w:r>
        <w:rPr>
          <w:rFonts w:ascii="Sylfaen" w:hAnsi="Sylfaen"/>
          <w:sz w:val="24"/>
          <w:szCs w:val="24"/>
          <w:lang w:val="ka-GE"/>
        </w:rPr>
        <w:t xml:space="preserve">სამედიცინო დაწესებულებები - </w:t>
      </w:r>
      <w:r w:rsidRPr="00D50B02">
        <w:rPr>
          <w:rFonts w:ascii="Sylfaen" w:hAnsi="Sylfaen"/>
          <w:b/>
          <w:sz w:val="24"/>
          <w:szCs w:val="24"/>
          <w:lang w:val="ka-GE"/>
        </w:rPr>
        <w:t>ოპერატორი</w:t>
      </w:r>
    </w:p>
    <w:p w:rsidR="00A72CED" w:rsidRDefault="00A72CED" w:rsidP="00A72CED">
      <w:pPr>
        <w:pStyle w:val="ListParagraph"/>
        <w:numPr>
          <w:ilvl w:val="0"/>
          <w:numId w:val="25"/>
        </w:numPr>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w:t>
      </w:r>
      <w:r>
        <w:rPr>
          <w:rFonts w:ascii="Sylfaen" w:hAnsi="Sylfaen"/>
          <w:sz w:val="24"/>
          <w:szCs w:val="24"/>
          <w:lang w:val="ka-GE"/>
        </w:rPr>
        <w:t>სტრო</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rPr>
        <w:t xml:space="preserve">IT </w:t>
      </w:r>
      <w:r>
        <w:rPr>
          <w:rFonts w:ascii="Sylfaen" w:hAnsi="Sylfaen"/>
          <w:sz w:val="24"/>
          <w:szCs w:val="24"/>
          <w:lang w:val="ka-GE"/>
        </w:rPr>
        <w:t>დეპატამენტი</w:t>
      </w:r>
      <w:r>
        <w:rPr>
          <w:rFonts w:ascii="Sylfaen" w:hAnsi="Sylfaen"/>
          <w:sz w:val="24"/>
          <w:szCs w:val="24"/>
        </w:rPr>
        <w:t xml:space="preserve"> (IT)</w:t>
      </w:r>
      <w:r>
        <w:rPr>
          <w:rFonts w:ascii="Sylfaen" w:hAnsi="Sylfaen"/>
          <w:sz w:val="24"/>
          <w:szCs w:val="24"/>
          <w:lang w:val="ka-GE"/>
        </w:rPr>
        <w:t xml:space="preserve"> - </w:t>
      </w:r>
      <w:r w:rsidRPr="00D50B02">
        <w:rPr>
          <w:rFonts w:ascii="Sylfaen" w:hAnsi="Sylfaen"/>
          <w:b/>
          <w:sz w:val="24"/>
          <w:szCs w:val="24"/>
          <w:lang w:val="ka-GE"/>
        </w:rPr>
        <w:t>ადმინისტრატორი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ცენტრალური აპარატი - </w:t>
      </w:r>
      <w:r w:rsidRPr="00D50B02">
        <w:rPr>
          <w:rFonts w:ascii="Sylfaen" w:hAnsi="Sylfaen"/>
          <w:b/>
          <w:sz w:val="24"/>
          <w:szCs w:val="24"/>
          <w:lang w:val="ka-GE"/>
        </w:rPr>
        <w:t>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სოციალური მომსახურების სააგენტო </w:t>
      </w:r>
      <w:r>
        <w:rPr>
          <w:rFonts w:ascii="Sylfaen" w:hAnsi="Sylfaen"/>
          <w:sz w:val="24"/>
          <w:szCs w:val="24"/>
        </w:rPr>
        <w:t xml:space="preserve">(SSA) </w:t>
      </w:r>
      <w:r>
        <w:rPr>
          <w:rFonts w:ascii="Sylfaen" w:hAnsi="Sylfaen"/>
          <w:sz w:val="24"/>
          <w:szCs w:val="24"/>
          <w:lang w:val="ka-GE"/>
        </w:rPr>
        <w:t xml:space="preserve">- </w:t>
      </w:r>
      <w:r w:rsidRPr="00D50B02">
        <w:rPr>
          <w:rFonts w:ascii="Sylfaen" w:hAnsi="Sylfaen"/>
          <w:b/>
          <w:sz w:val="24"/>
          <w:szCs w:val="24"/>
          <w:lang w:val="ka-GE"/>
        </w:rPr>
        <w:t>ინსპეტორი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lastRenderedPageBreak/>
        <w:t>დაავადებათა კონტროლისა და საზოგადოებრივი ჯანდაცვის ეროვნული ცენტრი</w:t>
      </w:r>
      <w:r>
        <w:rPr>
          <w:rFonts w:ascii="Sylfaen" w:hAnsi="Sylfaen"/>
          <w:sz w:val="24"/>
          <w:szCs w:val="24"/>
        </w:rPr>
        <w:t xml:space="preserve"> (NCDC)</w:t>
      </w:r>
      <w:r>
        <w:rPr>
          <w:rFonts w:ascii="Sylfaen" w:hAnsi="Sylfaen"/>
          <w:sz w:val="24"/>
          <w:szCs w:val="24"/>
          <w:lang w:val="ka-GE"/>
        </w:rPr>
        <w:t xml:space="preserve"> - </w:t>
      </w:r>
      <w:r w:rsidRPr="00D50B02">
        <w:rPr>
          <w:rFonts w:ascii="Sylfaen" w:hAnsi="Sylfaen"/>
          <w:b/>
          <w:sz w:val="24"/>
          <w:szCs w:val="24"/>
          <w:lang w:val="ka-GE"/>
        </w:rPr>
        <w:t>ინსპეტორი/ანალიტიკოსი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რეგულირების სააგენტო - </w:t>
      </w:r>
      <w:r w:rsidRPr="00D50B02">
        <w:rPr>
          <w:rFonts w:ascii="Sylfaen" w:hAnsi="Sylfaen"/>
          <w:b/>
          <w:sz w:val="24"/>
          <w:szCs w:val="24"/>
          <w:lang w:val="ka-GE"/>
        </w:rPr>
        <w:t>ინსპეტორი/ანალიტიკოსი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ინსპექტირების სამსახური - </w:t>
      </w:r>
      <w:r w:rsidRPr="00D50B02">
        <w:rPr>
          <w:rFonts w:ascii="Sylfaen" w:hAnsi="Sylfaen"/>
          <w:b/>
          <w:sz w:val="24"/>
          <w:szCs w:val="24"/>
          <w:lang w:val="ka-GE"/>
        </w:rPr>
        <w:t>ინსპეტორი</w:t>
      </w:r>
    </w:p>
    <w:p w:rsidR="00A72CED" w:rsidRPr="00F273DF" w:rsidRDefault="00A72CED" w:rsidP="00A72CED">
      <w:pPr>
        <w:jc w:val="both"/>
        <w:rPr>
          <w:rFonts w:ascii="Sylfaen" w:hAnsi="Sylfaen"/>
          <w:sz w:val="24"/>
          <w:szCs w:val="24"/>
          <w:lang w:val="ka-GE"/>
        </w:rPr>
      </w:pPr>
    </w:p>
    <w:p w:rsidR="00302D46" w:rsidRPr="00302D46" w:rsidRDefault="00302D46" w:rsidP="001F4218">
      <w:pPr>
        <w:jc w:val="both"/>
        <w:rPr>
          <w:rFonts w:ascii="Sylfaen" w:hAnsi="Sylfaen"/>
          <w:sz w:val="24"/>
          <w:szCs w:val="24"/>
          <w:lang w:val="ka-GE"/>
        </w:rPr>
      </w:pPr>
    </w:p>
    <w:p w:rsidR="00E80743" w:rsidRPr="004325E4" w:rsidRDefault="004325E4">
      <w:pPr>
        <w:pStyle w:val="Heading1"/>
        <w:numPr>
          <w:ilvl w:val="0"/>
          <w:numId w:val="12"/>
        </w:numPr>
        <w:spacing w:before="200" w:after="200" w:line="276" w:lineRule="auto"/>
        <w:rPr>
          <w:i/>
          <w:lang w:val="ka-GE"/>
        </w:rPr>
      </w:pPr>
      <w:bookmarkStart w:id="7" w:name="_Toc382407790"/>
      <w:bookmarkEnd w:id="2"/>
      <w:r w:rsidRPr="004325E4">
        <w:rPr>
          <w:rFonts w:ascii="Sylfaen" w:hAnsi="Sylfaen"/>
        </w:rPr>
        <w:t>სისტემის</w:t>
      </w:r>
      <w:r w:rsidR="00884F31">
        <w:rPr>
          <w:rFonts w:ascii="Sylfaen" w:hAnsi="Sylfaen"/>
          <w:lang w:val="ka-GE"/>
        </w:rPr>
        <w:t xml:space="preserve"> </w:t>
      </w:r>
      <w:r w:rsidRPr="004325E4">
        <w:rPr>
          <w:rFonts w:ascii="Sylfaen" w:hAnsi="Sylfaen"/>
        </w:rPr>
        <w:t>არქიტექტურა</w:t>
      </w:r>
      <w:bookmarkEnd w:id="7"/>
    </w:p>
    <w:bookmarkEnd w:id="0"/>
    <w:p w:rsidR="00107C04" w:rsidRPr="00107C04" w:rsidRDefault="00107C04" w:rsidP="00534955">
      <w:pPr>
        <w:ind w:firstLine="426"/>
        <w:jc w:val="both"/>
        <w:rPr>
          <w:rFonts w:ascii="Sylfaen" w:hAnsi="Sylfaen"/>
          <w:b/>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მოდული განთავსებულია </w:t>
      </w:r>
      <w:r w:rsidRPr="00107C04">
        <w:rPr>
          <w:rFonts w:ascii="Sylfaen" w:hAnsi="Sylfaen" w:cs="Sylfaen"/>
          <w:sz w:val="24"/>
          <w:szCs w:val="24"/>
          <w:lang w:val="ka-GE"/>
        </w:rPr>
        <w:t>ინტერნეტში</w:t>
      </w:r>
      <w:r w:rsidRPr="00107C04">
        <w:rPr>
          <w:rFonts w:ascii="Sylfaen" w:hAnsi="Sylfaen"/>
          <w:sz w:val="24"/>
          <w:szCs w:val="24"/>
          <w:lang w:val="ka-GE"/>
        </w:rPr>
        <w:t xml:space="preserve"> საქართველოს შრომის, ჯანმრთელობისა და სოციალური დაცვის</w:t>
      </w:r>
      <w:r>
        <w:rPr>
          <w:rFonts w:ascii="Sylfaen" w:hAnsi="Sylfaen"/>
          <w:sz w:val="24"/>
          <w:szCs w:val="24"/>
          <w:lang w:val="ka-GE"/>
        </w:rPr>
        <w:t xml:space="preserve"> </w:t>
      </w:r>
      <w:r w:rsidRPr="00107C04">
        <w:rPr>
          <w:rFonts w:ascii="Sylfaen" w:hAnsi="Sylfaen"/>
          <w:sz w:val="24"/>
          <w:szCs w:val="24"/>
          <w:lang w:val="ka-GE"/>
        </w:rPr>
        <w:t xml:space="preserve">სამინისტროს ჯანმრთელობის დაცვის ერთიანი საინფორმაციო სისტემის ,,ელექტრონული </w:t>
      </w:r>
      <w:r w:rsidRPr="00107C04">
        <w:rPr>
          <w:rFonts w:ascii="Sylfaen" w:hAnsi="Sylfaen" w:cs="Sylfaen"/>
          <w:sz w:val="24"/>
          <w:szCs w:val="24"/>
          <w:lang w:val="ka-GE"/>
        </w:rPr>
        <w:t>ჯანდაცვა</w:t>
      </w:r>
      <w:r w:rsidRPr="00107C04">
        <w:rPr>
          <w:rFonts w:ascii="Sylfaen" w:hAnsi="Sylfaen"/>
          <w:sz w:val="24"/>
          <w:szCs w:val="24"/>
          <w:lang w:val="ka-GE"/>
        </w:rPr>
        <w:t xml:space="preserve">“ პორტალზე ჯანმრთელობის დაცვის პროგრამების ადმინისტრირებისა და </w:t>
      </w:r>
      <w:r w:rsidRPr="00107C04">
        <w:rPr>
          <w:rFonts w:ascii="Sylfaen" w:hAnsi="Sylfaen" w:cs="Sylfaen"/>
          <w:sz w:val="24"/>
          <w:szCs w:val="24"/>
          <w:lang w:val="ka-GE"/>
        </w:rPr>
        <w:t>ფინანსური</w:t>
      </w:r>
      <w:r w:rsidRPr="00107C04">
        <w:rPr>
          <w:rFonts w:ascii="Sylfaen" w:hAnsi="Sylfaen"/>
          <w:sz w:val="24"/>
          <w:szCs w:val="24"/>
          <w:lang w:val="ka-GE"/>
        </w:rPr>
        <w:t xml:space="preserve"> მართვის კატეგორიაში შემდეგ მისამართზე</w:t>
      </w:r>
      <w:r>
        <w:rPr>
          <w:rFonts w:ascii="Sylfaen" w:hAnsi="Sylfaen"/>
          <w:sz w:val="24"/>
          <w:szCs w:val="24"/>
          <w:lang w:val="ka-GE"/>
        </w:rPr>
        <w:t xml:space="preserve">: </w:t>
      </w:r>
      <w:hyperlink r:id="rId9" w:history="1">
        <w:r w:rsidRPr="00ED2DEA">
          <w:rPr>
            <w:rStyle w:val="Hyperlink"/>
            <w:rFonts w:ascii="Sylfaen" w:hAnsi="Sylfaen"/>
            <w:sz w:val="24"/>
            <w:szCs w:val="24"/>
            <w:lang w:val="ka-GE"/>
          </w:rPr>
          <w:t>http://ehealth.moh.gov.ge/</w:t>
        </w:r>
      </w:hyperlink>
      <w:r w:rsidRPr="00107C04">
        <w:rPr>
          <w:rFonts w:ascii="Sylfaen" w:hAnsi="Sylfaen"/>
          <w:sz w:val="24"/>
          <w:szCs w:val="24"/>
          <w:lang w:val="ka-GE"/>
        </w:rPr>
        <w:t xml:space="preserve"> </w:t>
      </w:r>
      <w:hyperlink r:id="rId10" w:history="1">
        <w:r w:rsidRPr="00ED2DEA">
          <w:rPr>
            <w:rStyle w:val="Hyperlink"/>
            <w:rFonts w:ascii="Sylfaen" w:hAnsi="Sylfaen"/>
            <w:sz w:val="24"/>
            <w:szCs w:val="24"/>
            <w:lang w:val="ka-GE"/>
          </w:rPr>
          <w:t>http://beneficiary.moh.gov.ge</w:t>
        </w:r>
      </w:hyperlink>
      <w:r w:rsidRPr="00107C04">
        <w:rPr>
          <w:rFonts w:ascii="Sylfaen" w:hAnsi="Sylfaen"/>
          <w:sz w:val="24"/>
          <w:szCs w:val="24"/>
          <w:lang w:val="ka-GE"/>
        </w:rPr>
        <w:t>.</w:t>
      </w:r>
    </w:p>
    <w:p w:rsidR="00107C04" w:rsidRPr="00107C04" w:rsidRDefault="00107C04" w:rsidP="00107C04">
      <w:pPr>
        <w:rPr>
          <w:rFonts w:ascii="Sylfaen" w:hAnsi="Sylfaen"/>
          <w:lang w:val="ka-GE"/>
        </w:rPr>
      </w:pPr>
    </w:p>
    <w:p w:rsidR="00107C04" w:rsidRDefault="00107C04" w:rsidP="001D7240">
      <w:pPr>
        <w:pStyle w:val="Heading2"/>
        <w:rPr>
          <w:rFonts w:ascii="Sylfaen" w:hAnsi="Sylfaen"/>
          <w:sz w:val="24"/>
          <w:szCs w:val="24"/>
          <w:lang w:val="ka-GE"/>
        </w:rPr>
      </w:pPr>
    </w:p>
    <w:p w:rsidR="001D7240" w:rsidRDefault="001D7240" w:rsidP="00FC3E7D">
      <w:pPr>
        <w:pStyle w:val="Heading2"/>
        <w:numPr>
          <w:ilvl w:val="1"/>
          <w:numId w:val="12"/>
        </w:numPr>
        <w:ind w:left="426" w:hanging="426"/>
        <w:rPr>
          <w:rFonts w:ascii="Sylfaen" w:hAnsi="Sylfaen"/>
          <w:sz w:val="24"/>
          <w:szCs w:val="24"/>
          <w:lang w:val="ka-GE"/>
        </w:rPr>
      </w:pPr>
      <w:bookmarkStart w:id="8" w:name="_Toc382407791"/>
      <w:r w:rsidRPr="001D7240">
        <w:rPr>
          <w:rFonts w:ascii="Sylfaen" w:hAnsi="Sylfaen"/>
          <w:sz w:val="24"/>
          <w:szCs w:val="24"/>
          <w:lang w:val="ka-GE"/>
        </w:rPr>
        <w:t>ფიზიკური არქიტექტურა</w:t>
      </w:r>
      <w:bookmarkEnd w:id="8"/>
    </w:p>
    <w:p w:rsidR="00107C04" w:rsidRDefault="00107C04" w:rsidP="001D7240">
      <w:pPr>
        <w:jc w:val="both"/>
        <w:rPr>
          <w:rFonts w:ascii="Sylfaen" w:hAnsi="Sylfaen"/>
          <w:sz w:val="24"/>
          <w:szCs w:val="24"/>
          <w:lang w:val="ka-GE"/>
        </w:rPr>
      </w:pPr>
    </w:p>
    <w:p w:rsidR="001D7240" w:rsidRDefault="001D7240" w:rsidP="001D7240">
      <w:pPr>
        <w:jc w:val="both"/>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მოდული</w:t>
      </w:r>
      <w:r>
        <w:rPr>
          <w:rFonts w:ascii="Sylfaen" w:hAnsi="Sylfaen"/>
          <w:sz w:val="24"/>
          <w:szCs w:val="24"/>
          <w:lang w:val="ka-GE"/>
        </w:rPr>
        <w:t>ს ფიზიკური არქიტექტურა წარმოდგენილია აპლიკაციის</w:t>
      </w:r>
      <w:r w:rsidR="00107C04">
        <w:rPr>
          <w:rFonts w:ascii="Sylfaen" w:hAnsi="Sylfaen"/>
          <w:sz w:val="24"/>
          <w:szCs w:val="24"/>
          <w:lang w:val="ka-GE"/>
        </w:rPr>
        <w:t>ა</w:t>
      </w:r>
      <w:r>
        <w:rPr>
          <w:rFonts w:ascii="Sylfaen" w:hAnsi="Sylfaen"/>
          <w:sz w:val="24"/>
          <w:szCs w:val="24"/>
          <w:lang w:val="ka-GE"/>
        </w:rPr>
        <w:t xml:space="preserve"> (</w:t>
      </w:r>
      <w:r w:rsidRPr="00107C04">
        <w:rPr>
          <w:rFonts w:ascii="Sylfaen" w:hAnsi="Sylfaen"/>
          <w:sz w:val="24"/>
          <w:szCs w:val="24"/>
          <w:lang w:val="ka-GE"/>
        </w:rPr>
        <w:t>W</w:t>
      </w:r>
      <w:r>
        <w:rPr>
          <w:rFonts w:ascii="Sylfaen" w:hAnsi="Sylfaen"/>
          <w:sz w:val="24"/>
          <w:szCs w:val="24"/>
        </w:rPr>
        <w:t>eb</w:t>
      </w:r>
      <w:r>
        <w:rPr>
          <w:rFonts w:ascii="Sylfaen" w:hAnsi="Sylfaen"/>
          <w:sz w:val="24"/>
          <w:szCs w:val="24"/>
          <w:lang w:val="ka-GE"/>
        </w:rPr>
        <w:t>) და მონაცემთა ბაზის (</w:t>
      </w:r>
      <w:r>
        <w:rPr>
          <w:rFonts w:ascii="Sylfaen" w:hAnsi="Sylfaen"/>
          <w:sz w:val="24"/>
          <w:szCs w:val="24"/>
        </w:rPr>
        <w:t>DB</w:t>
      </w:r>
      <w:r>
        <w:rPr>
          <w:rFonts w:ascii="Sylfaen" w:hAnsi="Sylfaen"/>
          <w:sz w:val="24"/>
          <w:szCs w:val="24"/>
          <w:lang w:val="ka-GE"/>
        </w:rPr>
        <w:t>)</w:t>
      </w:r>
      <w:r>
        <w:rPr>
          <w:rFonts w:ascii="Sylfaen" w:hAnsi="Sylfaen"/>
          <w:sz w:val="24"/>
          <w:szCs w:val="24"/>
        </w:rPr>
        <w:t xml:space="preserve"> </w:t>
      </w:r>
      <w:r>
        <w:rPr>
          <w:rFonts w:ascii="Sylfaen" w:hAnsi="Sylfaen"/>
          <w:sz w:val="24"/>
          <w:szCs w:val="24"/>
          <w:lang w:val="ka-GE"/>
        </w:rPr>
        <w:t xml:space="preserve"> სერვერებით.</w:t>
      </w:r>
      <w:r w:rsidR="00107C04">
        <w:rPr>
          <w:rFonts w:ascii="Sylfaen" w:hAnsi="Sylfaen"/>
          <w:sz w:val="24"/>
          <w:szCs w:val="24"/>
          <w:lang w:val="ka-GE"/>
        </w:rPr>
        <w:t xml:space="preserve"> მათი ვირტუალური და ფიზიკური მისამართები მოცემული ქვემოთ:</w:t>
      </w:r>
    </w:p>
    <w:p w:rsidR="00884F31" w:rsidRPr="00884F31" w:rsidRDefault="00884F31" w:rsidP="00884F31">
      <w:pPr>
        <w:pStyle w:val="ListParagraph"/>
        <w:ind w:left="1080"/>
        <w:jc w:val="both"/>
        <w:rPr>
          <w:rFonts w:ascii="Sylfaen" w:hAnsi="Sylfaen"/>
          <w:sz w:val="24"/>
          <w:szCs w:val="24"/>
        </w:rPr>
      </w:pPr>
    </w:p>
    <w:p w:rsidR="00107C04" w:rsidRPr="00394A15" w:rsidRDefault="00107C04" w:rsidP="00107C04">
      <w:pPr>
        <w:pStyle w:val="ListParagraph"/>
        <w:numPr>
          <w:ilvl w:val="0"/>
          <w:numId w:val="31"/>
        </w:numPr>
        <w:jc w:val="both"/>
        <w:rPr>
          <w:rFonts w:ascii="Sylfaen" w:hAnsi="Sylfaen"/>
          <w:sz w:val="24"/>
          <w:szCs w:val="24"/>
        </w:rPr>
      </w:pPr>
      <w:r w:rsidRPr="00107C04">
        <w:rPr>
          <w:rFonts w:ascii="Sylfaen" w:hAnsi="Sylfaen"/>
          <w:sz w:val="24"/>
          <w:szCs w:val="24"/>
        </w:rPr>
        <w:t xml:space="preserve">Web </w:t>
      </w:r>
      <w:r>
        <w:rPr>
          <w:rFonts w:ascii="Sylfaen" w:hAnsi="Sylfaen"/>
          <w:sz w:val="24"/>
          <w:szCs w:val="24"/>
          <w:lang w:val="ka-GE"/>
        </w:rPr>
        <w:t xml:space="preserve">სერვერი: </w:t>
      </w:r>
      <w:r w:rsidRPr="00107C04">
        <w:rPr>
          <w:rFonts w:ascii="Sylfaen" w:hAnsi="Sylfaen"/>
          <w:sz w:val="24"/>
          <w:szCs w:val="24"/>
          <w:lang w:val="ka-GE"/>
        </w:rPr>
        <w:t>beneficiary.moh.gov.ge</w:t>
      </w:r>
      <w:r>
        <w:rPr>
          <w:rFonts w:ascii="Sylfaen" w:hAnsi="Sylfaen"/>
          <w:sz w:val="24"/>
          <w:szCs w:val="24"/>
          <w:lang w:val="ka-GE"/>
        </w:rPr>
        <w:t xml:space="preserve"> (172.17.216.206);</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dmz\hssp</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health_2012</w:t>
      </w:r>
    </w:p>
    <w:p w:rsidR="00394A15" w:rsidRPr="00107C04" w:rsidRDefault="00394A15" w:rsidP="00394A15">
      <w:pPr>
        <w:pStyle w:val="ListParagraph"/>
        <w:ind w:left="1080"/>
        <w:jc w:val="both"/>
        <w:rPr>
          <w:rFonts w:ascii="Sylfaen" w:hAnsi="Sylfaen"/>
          <w:sz w:val="24"/>
          <w:szCs w:val="24"/>
        </w:rPr>
      </w:pPr>
    </w:p>
    <w:p w:rsidR="00107C04" w:rsidRPr="00107C04" w:rsidRDefault="00107C04" w:rsidP="00107C04">
      <w:pPr>
        <w:pStyle w:val="ListParagraph"/>
        <w:numPr>
          <w:ilvl w:val="0"/>
          <w:numId w:val="31"/>
        </w:numPr>
        <w:jc w:val="both"/>
        <w:rPr>
          <w:rFonts w:ascii="Sylfaen" w:hAnsi="Sylfaen"/>
          <w:sz w:val="24"/>
          <w:szCs w:val="24"/>
        </w:rPr>
      </w:pPr>
      <w:r>
        <w:rPr>
          <w:rFonts w:ascii="Sylfaen" w:hAnsi="Sylfaen"/>
          <w:sz w:val="24"/>
          <w:szCs w:val="24"/>
        </w:rPr>
        <w:t>DB</w:t>
      </w:r>
      <w:r w:rsidRPr="00107C04">
        <w:rPr>
          <w:rFonts w:ascii="Sylfaen" w:hAnsi="Sylfaen"/>
          <w:sz w:val="24"/>
          <w:szCs w:val="24"/>
        </w:rPr>
        <w:t xml:space="preserve"> </w:t>
      </w:r>
      <w:r>
        <w:rPr>
          <w:rFonts w:ascii="Sylfaen" w:hAnsi="Sylfaen"/>
          <w:sz w:val="24"/>
          <w:szCs w:val="24"/>
          <w:lang w:val="ka-GE"/>
        </w:rPr>
        <w:t xml:space="preserve">სერვერი: </w:t>
      </w:r>
      <w:r w:rsidRPr="00107C04">
        <w:rPr>
          <w:rFonts w:ascii="Sylfaen" w:hAnsi="Sylfaen"/>
          <w:sz w:val="24"/>
          <w:szCs w:val="24"/>
          <w:lang w:val="ka-GE"/>
        </w:rPr>
        <w:t>hmis.ambulatory.db</w:t>
      </w:r>
      <w:r>
        <w:rPr>
          <w:rFonts w:ascii="Sylfaen" w:hAnsi="Sylfaen"/>
          <w:sz w:val="24"/>
          <w:szCs w:val="24"/>
          <w:lang w:val="ka-GE"/>
        </w:rPr>
        <w:t xml:space="preserve"> (172.17.7.79);</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molhsa\vezugbaia</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1qaz2wsx3edc</w:t>
      </w:r>
    </w:p>
    <w:p w:rsidR="001D7240" w:rsidRDefault="001D7240" w:rsidP="001D7240">
      <w:pPr>
        <w:jc w:val="both"/>
        <w:rPr>
          <w:rFonts w:ascii="Sylfaen" w:hAnsi="Sylfaen"/>
          <w:sz w:val="24"/>
          <w:szCs w:val="24"/>
          <w:lang w:val="ka-GE"/>
        </w:rPr>
      </w:pPr>
    </w:p>
    <w:p w:rsidR="000C388F" w:rsidRPr="009F6684" w:rsidRDefault="000C388F" w:rsidP="001D7240">
      <w:pPr>
        <w:jc w:val="both"/>
        <w:rPr>
          <w:rFonts w:ascii="Sylfaen" w:hAnsi="Sylfaen"/>
          <w:sz w:val="24"/>
          <w:szCs w:val="24"/>
          <w:lang w:val="ka-GE"/>
        </w:rPr>
      </w:pPr>
      <w:r w:rsidRPr="009F6684">
        <w:rPr>
          <w:rFonts w:ascii="Sylfaen" w:hAnsi="Sylfaen" w:cs="Sylfaen"/>
          <w:color w:val="FF0000"/>
          <w:sz w:val="24"/>
          <w:szCs w:val="24"/>
          <w:lang w:val="ka-GE"/>
        </w:rPr>
        <w:t>აღნიშნული მოდულის ინფრასტრუქტურული რესურსების ზრდის პერსპექტივები კომპონენტების მიხედვით გაიშლება დეტალურად.</w:t>
      </w:r>
    </w:p>
    <w:p w:rsidR="00107C04" w:rsidRDefault="00107C04" w:rsidP="00107C04">
      <w:pPr>
        <w:pStyle w:val="Heading2"/>
        <w:rPr>
          <w:rFonts w:ascii="Sylfaen" w:hAnsi="Sylfaen"/>
          <w:sz w:val="24"/>
          <w:szCs w:val="24"/>
          <w:lang w:val="ka-GE"/>
        </w:rPr>
      </w:pPr>
    </w:p>
    <w:p w:rsidR="00FC3E7D" w:rsidRDefault="00FC3E7D" w:rsidP="00FC3E7D">
      <w:pPr>
        <w:pStyle w:val="Heading2"/>
        <w:numPr>
          <w:ilvl w:val="1"/>
          <w:numId w:val="12"/>
        </w:numPr>
        <w:ind w:left="426" w:hanging="426"/>
        <w:rPr>
          <w:rFonts w:ascii="Sylfaen" w:hAnsi="Sylfaen"/>
          <w:sz w:val="24"/>
          <w:szCs w:val="24"/>
          <w:lang w:val="ka-GE"/>
        </w:rPr>
      </w:pPr>
      <w:bookmarkStart w:id="9" w:name="_Toc382407792"/>
      <w:r w:rsidRPr="00AD00D9">
        <w:rPr>
          <w:rFonts w:ascii="Sylfaen" w:hAnsi="Sylfaen"/>
          <w:sz w:val="24"/>
          <w:szCs w:val="24"/>
          <w:lang w:val="ka-GE"/>
        </w:rPr>
        <w:t xml:space="preserve">ლოგიკური </w:t>
      </w:r>
      <w:r w:rsidRPr="001D7240">
        <w:rPr>
          <w:rFonts w:ascii="Sylfaen" w:hAnsi="Sylfaen"/>
          <w:sz w:val="24"/>
          <w:szCs w:val="24"/>
          <w:lang w:val="ka-GE"/>
        </w:rPr>
        <w:t>არქიტექტურა</w:t>
      </w:r>
      <w:bookmarkEnd w:id="9"/>
    </w:p>
    <w:p w:rsidR="00BD133E" w:rsidRDefault="00F26257" w:rsidP="00BD133E">
      <w:pPr>
        <w:spacing w:before="200" w:after="200" w:line="276" w:lineRule="auto"/>
        <w:ind w:firstLine="720"/>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w:t>
      </w:r>
      <w:r>
        <w:rPr>
          <w:rFonts w:ascii="Sylfaen" w:hAnsi="Sylfaen"/>
          <w:sz w:val="24"/>
          <w:szCs w:val="24"/>
          <w:lang w:val="ka-GE"/>
        </w:rPr>
        <w:t>ში</w:t>
      </w:r>
      <w:r w:rsidR="00BD133E">
        <w:rPr>
          <w:rFonts w:ascii="Sylfaen" w:hAnsi="Sylfaen"/>
          <w:sz w:val="24"/>
          <w:szCs w:val="24"/>
          <w:lang w:val="ka-GE"/>
        </w:rPr>
        <w:t xml:space="preserve"> ზოგადი არქიტექტურა წარმოდგენილია შემდეგი დონეების (შრეების) ერთობლიობით:</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პრეზენტაციის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r>
        <w:rPr>
          <w:rFonts w:ascii="Sylfaen" w:hAnsi="Sylfaen"/>
          <w:sz w:val="24"/>
          <w:szCs w:val="24"/>
          <w:lang w:val="ka-GE"/>
        </w:rPr>
        <w:t>;</w:t>
      </w:r>
    </w:p>
    <w:p w:rsidR="00BD133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lastRenderedPageBreak/>
        <w:t>სერვ</w:t>
      </w:r>
      <w:r>
        <w:rPr>
          <w:rFonts w:ascii="Sylfaen" w:hAnsi="Sylfaen"/>
          <w:sz w:val="24"/>
          <w:szCs w:val="24"/>
          <w:lang w:val="ka-GE"/>
        </w:rPr>
        <w:t>ი</w:t>
      </w:r>
      <w:r w:rsidRPr="0067375E">
        <w:rPr>
          <w:rFonts w:ascii="Sylfaen" w:hAnsi="Sylfaen"/>
          <w:sz w:val="24"/>
          <w:szCs w:val="24"/>
          <w:lang w:val="ka-GE"/>
        </w:rPr>
        <w:t>სების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მონაცემთა ბაზის დონე</w:t>
      </w:r>
      <w:r>
        <w:rPr>
          <w:rFonts w:ascii="Sylfaen" w:hAnsi="Sylfaen"/>
          <w:sz w:val="24"/>
          <w:szCs w:val="24"/>
          <w:lang w:val="ka-GE"/>
        </w:rPr>
        <w:t>.</w:t>
      </w:r>
    </w:p>
    <w:p w:rsidR="00FC3E7D" w:rsidRDefault="00BD133E" w:rsidP="00BD133E">
      <w:pPr>
        <w:spacing w:before="200" w:after="200" w:line="276" w:lineRule="auto"/>
        <w:ind w:firstLine="720"/>
        <w:rPr>
          <w:rFonts w:ascii="Sylfaen" w:hAnsi="Sylfaen"/>
          <w:sz w:val="24"/>
          <w:szCs w:val="24"/>
          <w:lang w:val="ka-GE"/>
        </w:rPr>
      </w:pPr>
      <w:r w:rsidRPr="00BD133E">
        <w:rPr>
          <w:rFonts w:ascii="Sylfaen" w:hAnsi="Sylfaen"/>
          <w:sz w:val="24"/>
          <w:szCs w:val="24"/>
          <w:lang w:val="ka-GE"/>
        </w:rPr>
        <w:t>თითოეულ მათგანს აქვს კონკრეტული დანიშნულება და ფუნქცია მოდულის ერთიან არქიტექტურაში. ამავე დროს, ეს დონეები მჭიდროდ არიან ერთმანეთთან დაკავშირებული გარკვეული კანონზომიერებით და აქტიურად ცვლიან საჭირო ინფორმაციულ ნაკადებს</w:t>
      </w:r>
      <w:r w:rsidR="00546D91">
        <w:rPr>
          <w:rFonts w:ascii="Sylfaen" w:hAnsi="Sylfaen"/>
          <w:sz w:val="24"/>
          <w:szCs w:val="24"/>
          <w:lang w:val="ka-GE"/>
        </w:rPr>
        <w:t>.</w:t>
      </w:r>
    </w:p>
    <w:p w:rsidR="00BD133E" w:rsidRDefault="00BD133E" w:rsidP="00BD133E">
      <w:pPr>
        <w:spacing w:before="200" w:after="200" w:line="276" w:lineRule="auto"/>
        <w:ind w:firstLine="720"/>
        <w:rPr>
          <w:rFonts w:ascii="Sylfaen" w:hAnsi="Sylfaen"/>
          <w:sz w:val="24"/>
          <w:szCs w:val="24"/>
          <w:lang w:val="ka-GE"/>
        </w:rPr>
      </w:pPr>
    </w:p>
    <w:p w:rsidR="00FC3E7D" w:rsidRPr="00FC3E7D" w:rsidRDefault="00FC3E7D" w:rsidP="00FC3E7D">
      <w:pPr>
        <w:pStyle w:val="Heading2"/>
        <w:numPr>
          <w:ilvl w:val="2"/>
          <w:numId w:val="12"/>
        </w:numPr>
        <w:ind w:left="709" w:hanging="709"/>
        <w:rPr>
          <w:rFonts w:ascii="Sylfaen" w:hAnsi="Sylfaen"/>
          <w:lang w:val="ka-GE"/>
        </w:rPr>
      </w:pPr>
      <w:bookmarkStart w:id="10" w:name="_Toc382407793"/>
      <w:r w:rsidRPr="00FC3E7D">
        <w:rPr>
          <w:rFonts w:ascii="Sylfaen" w:hAnsi="Sylfaen"/>
          <w:sz w:val="24"/>
          <w:szCs w:val="24"/>
          <w:lang w:val="ka-GE"/>
        </w:rPr>
        <w:t>სისტემის ფუნქციონალის აღწერა</w:t>
      </w:r>
      <w:bookmarkEnd w:id="10"/>
    </w:p>
    <w:p w:rsidR="00CA2A6F" w:rsidRPr="00FC75B1" w:rsidRDefault="00546D91" w:rsidP="00FC75B1">
      <w:pPr>
        <w:spacing w:before="200" w:after="200" w:line="276" w:lineRule="auto"/>
        <w:ind w:firstLine="720"/>
        <w:rPr>
          <w:rFonts w:ascii="Sylfaen" w:hAnsi="Sylfaen"/>
          <w:sz w:val="24"/>
          <w:szCs w:val="24"/>
          <w:lang w:val="ka-GE"/>
        </w:rPr>
      </w:pPr>
      <w:bookmarkStart w:id="11" w:name="_Toc382407794"/>
      <w:r w:rsidRPr="00FC75B1">
        <w:rPr>
          <w:rFonts w:ascii="Sylfaen" w:hAnsi="Sylfaen"/>
          <w:sz w:val="24"/>
          <w:szCs w:val="24"/>
          <w:lang w:val="ka-GE"/>
        </w:rPr>
        <w:t xml:space="preserve">არსებულ ლოგიკურ დონეებს შორის ფუნქციონალური კავშირები და ინფორმაციული ნაკადების გაცვლის სცენარები აღწერილია ქვემოთ: </w:t>
      </w:r>
    </w:p>
    <w:p w:rsidR="00CA2A6F" w:rsidRPr="00CA2A6F" w:rsidRDefault="00CA2A6F" w:rsidP="00CA2A6F">
      <w:pPr>
        <w:rPr>
          <w:rFonts w:ascii="Sylfaen" w:hAnsi="Sylfaen"/>
          <w:lang w:val="ka-GE"/>
        </w:rPr>
      </w:pPr>
    </w:p>
    <w:p w:rsidR="00FC3E7D" w:rsidRDefault="00FC3E7D" w:rsidP="00F26257">
      <w:pPr>
        <w:pStyle w:val="Heading2"/>
        <w:numPr>
          <w:ilvl w:val="0"/>
          <w:numId w:val="22"/>
        </w:numPr>
        <w:rPr>
          <w:rFonts w:ascii="Sylfaen" w:hAnsi="Sylfaen" w:cs="Sylfaen"/>
          <w:lang w:val="ka-GE"/>
        </w:rPr>
      </w:pPr>
      <w:r w:rsidRPr="0067375E">
        <w:rPr>
          <w:rFonts w:ascii="Sylfaen" w:hAnsi="Sylfaen" w:cs="Sylfaen"/>
          <w:lang w:val="ka-GE"/>
        </w:rPr>
        <w:t>პრეზენტაციის</w:t>
      </w:r>
      <w:r w:rsidRPr="0067375E">
        <w:rPr>
          <w:lang w:val="ka-GE"/>
        </w:rPr>
        <w:t xml:space="preserve"> </w:t>
      </w:r>
      <w:r w:rsidRPr="0067375E">
        <w:rPr>
          <w:rFonts w:ascii="Sylfaen" w:hAnsi="Sylfaen" w:cs="Sylfaen"/>
          <w:lang w:val="ka-GE"/>
        </w:rPr>
        <w:t>დონე</w:t>
      </w:r>
      <w:bookmarkEnd w:id="11"/>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პრეზენტაციის დონე წარმოადგენს იმ ინტერფეისებისა და სამუშაო ფორმების ერთობლიობას, რომელთა საშუალებითაც მოდულზე სხვადასხვა დაშვების მქონე მომხმარებლები მუშაობენ და ახორციელებენ ინტერაქტივს სისტემასთან. მცემული დონე არის ერთგვარი ფასადი, რომლის გავლითაც ხდება ბიზნეს დონეზე რეალიზებული სცენარების რეალური შესრულება და სისტემით ოპერირება.</w:t>
      </w:r>
    </w:p>
    <w:p w:rsidR="00CA2A6F" w:rsidRDefault="00CA2A6F" w:rsidP="00FC3E7D">
      <w:pPr>
        <w:pStyle w:val="Heading2"/>
        <w:rPr>
          <w:rFonts w:ascii="Sylfaen" w:hAnsi="Sylfaen"/>
          <w:sz w:val="24"/>
          <w:szCs w:val="24"/>
          <w:lang w:val="ka-GE"/>
        </w:rPr>
      </w:pPr>
      <w:bookmarkStart w:id="12" w:name="_Toc382407795"/>
    </w:p>
    <w:p w:rsidR="00F26257" w:rsidRDefault="00F26257" w:rsidP="00F26257">
      <w:pPr>
        <w:rPr>
          <w:rFonts w:ascii="Sylfaen" w:hAnsi="Sylfaen"/>
          <w:lang w:val="ka-GE"/>
        </w:rPr>
      </w:pPr>
    </w:p>
    <w:p w:rsidR="00F26257" w:rsidRPr="00F26257" w:rsidRDefault="00F26257" w:rsidP="00F26257">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bookmarkEnd w:id="12"/>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ბიზნეს ლოგიკის დონე წარმოადგენს ერთ-ერთ მნიშვნელოვან კომპონენტს მოდულის ზოგად არქიტექტურაში. მასში თავმოყრილია და გაწერილია ყველა ის სცენარი, ბიზნეს პროცესი, შესაბამისი ვალიდაცია და კონტროლის მექანიზმი, რომლებიც ერთობლიობაში განსაზღვრავენ მოდულის სპეციფიკას და დანიშნულებას. აღნიშნული დონე კავშირშია სხვა დანარჩენთან ისევე  როგორც სხვა დონეები. სწორედ ბიზნეს ლოგიკის დონის გავლით ხდება საპრეზენტაციო და სერვის დონეების დაკავშირება მონაცემთა დონესთან.</w:t>
      </w:r>
    </w:p>
    <w:p w:rsidR="00FC3E7D" w:rsidRDefault="00FC3E7D" w:rsidP="00FC3E7D">
      <w:pPr>
        <w:rPr>
          <w:rFonts w:ascii="Sylfaen" w:hAnsi="Sylfaen"/>
          <w:lang w:val="ka-GE"/>
        </w:rPr>
      </w:pPr>
    </w:p>
    <w:p w:rsidR="00CA2A6F" w:rsidRDefault="00CA2A6F" w:rsidP="00FC3E7D">
      <w:pPr>
        <w:rPr>
          <w:rFonts w:ascii="Sylfaen" w:hAnsi="Sylfaen"/>
          <w:lang w:val="ka-GE"/>
        </w:rPr>
      </w:pPr>
    </w:p>
    <w:p w:rsidR="00F26257" w:rsidRDefault="00F26257" w:rsidP="00FC3E7D">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3" w:name="_Toc382407796"/>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bookmarkEnd w:id="13"/>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 xml:space="preserve">სერვისების დონე მოდულის ერთ-ერთი მნიშვნელოვანი კომპონენტია. მისი ძირითადი დანიშნულებაა მოდულის გარესამყაროსთან კავშირისა და ინტერაქტივის ორგანიზება </w:t>
      </w:r>
      <w:r w:rsidRPr="00E5280D">
        <w:rPr>
          <w:rFonts w:ascii="Sylfaen" w:hAnsi="Sylfaen" w:cs="Sylfaen"/>
          <w:sz w:val="22"/>
          <w:szCs w:val="22"/>
          <w:lang w:val="ka-GE"/>
        </w:rPr>
        <w:t xml:space="preserve">(ბუნებრივია, შესაბამისი დაშვების არსებობის შემთხვევაში). ყველა გარე თუ </w:t>
      </w:r>
      <w:r w:rsidRPr="00E5280D">
        <w:rPr>
          <w:rFonts w:ascii="Sylfaen" w:hAnsi="Sylfaen"/>
          <w:sz w:val="22"/>
          <w:szCs w:val="22"/>
        </w:rPr>
        <w:t>HMIS-</w:t>
      </w:r>
      <w:r w:rsidRPr="00E5280D">
        <w:rPr>
          <w:rFonts w:ascii="Sylfaen" w:hAnsi="Sylfaen"/>
          <w:sz w:val="22"/>
          <w:szCs w:val="22"/>
          <w:lang w:val="ka-GE"/>
        </w:rPr>
        <w:t xml:space="preserve">ის ფარგლებში არსებული მოდულები  </w:t>
      </w:r>
      <w:r w:rsidR="00CA2A6F">
        <w:rPr>
          <w:rFonts w:ascii="Sylfaen" w:hAnsi="Sylfaen"/>
          <w:sz w:val="22"/>
          <w:szCs w:val="22"/>
        </w:rPr>
        <w:t>B</w:t>
      </w:r>
      <w:r w:rsidRPr="00E5280D">
        <w:rPr>
          <w:rFonts w:ascii="Sylfaen" w:hAnsi="Sylfaen"/>
          <w:sz w:val="22"/>
          <w:szCs w:val="22"/>
        </w:rPr>
        <w:t>RM</w:t>
      </w:r>
      <w:r w:rsidR="00CA2A6F">
        <w:rPr>
          <w:rFonts w:ascii="Sylfaen" w:hAnsi="Sylfaen"/>
          <w:sz w:val="22"/>
          <w:szCs w:val="22"/>
        </w:rPr>
        <w:t>-</w:t>
      </w:r>
      <w:r w:rsidRPr="00E5280D">
        <w:rPr>
          <w:rFonts w:ascii="Sylfaen" w:hAnsi="Sylfaen"/>
          <w:sz w:val="22"/>
          <w:szCs w:val="22"/>
          <w:lang w:val="ka-GE"/>
        </w:rPr>
        <w:t>თან ინფორმაციის გაცვლას ახორციელებენ სწორედ სერვის დონის გავლითა და საშუალებით.</w:t>
      </w:r>
    </w:p>
    <w:p w:rsidR="00FC3E7D" w:rsidRDefault="00FC3E7D" w:rsidP="00FC3E7D">
      <w:pPr>
        <w:jc w:val="both"/>
        <w:rPr>
          <w:rFonts w:ascii="Sylfaen" w:hAnsi="Sylfaen"/>
          <w:lang w:val="ka-GE"/>
        </w:rPr>
      </w:pPr>
    </w:p>
    <w:p w:rsidR="00F26257" w:rsidRDefault="00F26257" w:rsidP="00FC3E7D">
      <w:pPr>
        <w:jc w:val="both"/>
        <w:rPr>
          <w:rFonts w:ascii="Sylfaen" w:hAnsi="Sylfaen"/>
          <w:lang w:val="ka-GE"/>
        </w:rPr>
      </w:pPr>
    </w:p>
    <w:p w:rsidR="00F26257" w:rsidRDefault="00F26257" w:rsidP="00FC3E7D">
      <w:pPr>
        <w:jc w:val="both"/>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4" w:name="_Toc382407797"/>
      <w:r w:rsidRPr="0067375E">
        <w:rPr>
          <w:rFonts w:ascii="Sylfaen" w:hAnsi="Sylfaen"/>
          <w:sz w:val="24"/>
          <w:szCs w:val="24"/>
          <w:lang w:val="ka-GE"/>
        </w:rPr>
        <w:t>მონაცემ</w:t>
      </w:r>
      <w:r>
        <w:rPr>
          <w:rFonts w:ascii="Sylfaen" w:hAnsi="Sylfaen"/>
          <w:sz w:val="24"/>
          <w:szCs w:val="24"/>
          <w:lang w:val="ka-GE"/>
        </w:rPr>
        <w:t>ების</w:t>
      </w:r>
      <w:r w:rsidRPr="0067375E">
        <w:rPr>
          <w:rFonts w:ascii="Sylfaen" w:hAnsi="Sylfaen"/>
          <w:sz w:val="24"/>
          <w:szCs w:val="24"/>
          <w:lang w:val="ka-GE"/>
        </w:rPr>
        <w:t xml:space="preserve"> დონე</w:t>
      </w:r>
      <w:bookmarkEnd w:id="14"/>
    </w:p>
    <w:p w:rsidR="00AD00D9" w:rsidRDefault="00FC3E7D" w:rsidP="00FC75B1">
      <w:pPr>
        <w:spacing w:before="200" w:after="200" w:line="276" w:lineRule="auto"/>
        <w:ind w:firstLine="709"/>
        <w:jc w:val="both"/>
        <w:rPr>
          <w:rFonts w:ascii="Sylfaen" w:hAnsi="Sylfaen" w:cs="Sylfaen"/>
          <w:sz w:val="22"/>
          <w:szCs w:val="22"/>
          <w:lang w:val="ka-GE"/>
        </w:rPr>
      </w:pPr>
      <w:r>
        <w:rPr>
          <w:rFonts w:ascii="Sylfaen" w:hAnsi="Sylfaen" w:cs="Sylfaen"/>
          <w:sz w:val="22"/>
          <w:szCs w:val="22"/>
          <w:lang w:val="ka-GE"/>
        </w:rPr>
        <w:t xml:space="preserve">მონაცემთა დონის ძირითადი დანიშნულებაა მოდულის სხვა დონეების გავლით მიღებული ინფორმაციის დაგროვება და ოპტიმალური ორგანიზება, რაც მისი სწრაფი მოძიების, </w:t>
      </w:r>
      <w:r w:rsidR="00F72A5A">
        <w:rPr>
          <w:rFonts w:ascii="Sylfaen" w:hAnsi="Sylfaen" w:cs="Sylfaen"/>
          <w:sz w:val="22"/>
          <w:szCs w:val="22"/>
          <w:lang w:val="ka-GE"/>
        </w:rPr>
        <w:t xml:space="preserve">ინდექსირების, </w:t>
      </w:r>
      <w:r>
        <w:rPr>
          <w:rFonts w:ascii="Sylfaen" w:hAnsi="Sylfaen" w:cs="Sylfaen"/>
          <w:sz w:val="22"/>
          <w:szCs w:val="22"/>
          <w:lang w:val="ka-GE"/>
        </w:rPr>
        <w:t>გენერირებისა და გაცემის საშუალებას აძლევს მთელ მოდულს. აღნიშნული დონის წარმადობა სხვა დონეების მსგავსად ერთ-ერთი კრიტიკულია და მნიშვნელოვანწილად განსაზღვრავს მოდულის სწრაფქმედებას. საერთო ჯამში, ამ დონის დანიშნულება შემოიფარგლება ინფორმაციის დაგროვების და შესაბამისი მოდულის გავლით სანქცირებული მოთხოვნის შემთხვევაში ინფორმაციის გაცემით. მისი საშუალებით არ არის რეალიზებული არცერთი ბიზნეს პროცესი, რათა არ მოხდეს გარკვეული სცენარების დუბლირება ბიზნელ დონესთან.</w:t>
      </w:r>
    </w:p>
    <w:p w:rsidR="00173662" w:rsidRPr="00173662" w:rsidRDefault="00173662" w:rsidP="00FC3E7D">
      <w:pPr>
        <w:spacing w:before="200" w:after="200" w:line="276" w:lineRule="auto"/>
        <w:rPr>
          <w:rFonts w:ascii="Sylfaen" w:hAnsi="Sylfaen" w:cs="Sylfaen"/>
          <w:sz w:val="22"/>
          <w:szCs w:val="22"/>
        </w:rPr>
      </w:pPr>
    </w:p>
    <w:p w:rsidR="00FC3E7D" w:rsidRDefault="00173662" w:rsidP="00FC3E7D">
      <w:pPr>
        <w:pStyle w:val="Heading2"/>
        <w:numPr>
          <w:ilvl w:val="2"/>
          <w:numId w:val="12"/>
        </w:numPr>
        <w:ind w:left="709" w:hanging="709"/>
        <w:rPr>
          <w:rFonts w:ascii="Sylfaen" w:hAnsi="Sylfaen"/>
          <w:sz w:val="24"/>
          <w:szCs w:val="24"/>
        </w:rPr>
      </w:pPr>
      <w:bookmarkStart w:id="15" w:name="_Toc382407798"/>
      <w:r w:rsidRPr="00173662">
        <w:rPr>
          <w:rFonts w:ascii="Sylfaen" w:hAnsi="Sylfaen"/>
          <w:sz w:val="24"/>
          <w:szCs w:val="24"/>
          <w:lang w:val="ka-GE"/>
        </w:rPr>
        <w:t>ინფორმაციული ნაკადები</w:t>
      </w:r>
      <w:bookmarkEnd w:id="15"/>
    </w:p>
    <w:p w:rsidR="001C389E" w:rsidRDefault="001C389E" w:rsidP="001C389E">
      <w:pPr>
        <w:ind w:firstLine="360"/>
        <w:jc w:val="both"/>
        <w:rPr>
          <w:rFonts w:ascii="Sylfaen" w:hAnsi="Sylfaen"/>
          <w:sz w:val="24"/>
          <w:szCs w:val="24"/>
        </w:rPr>
      </w:pPr>
    </w:p>
    <w:p w:rsidR="0085106A" w:rsidRDefault="0085106A" w:rsidP="0085106A">
      <w:pPr>
        <w:ind w:firstLine="360"/>
        <w:jc w:val="both"/>
        <w:rPr>
          <w:rFonts w:ascii="Sylfaen" w:hAnsi="Sylfaen"/>
          <w:sz w:val="24"/>
          <w:szCs w:val="24"/>
          <w:lang w:val="ka-GE"/>
        </w:rPr>
      </w:pPr>
      <w:r>
        <w:rPr>
          <w:rFonts w:ascii="Sylfaen" w:hAnsi="Sylfaen"/>
          <w:sz w:val="24"/>
          <w:szCs w:val="24"/>
        </w:rPr>
        <w:t>B</w:t>
      </w:r>
      <w:r w:rsidRPr="00D054FF">
        <w:rPr>
          <w:rFonts w:ascii="Sylfaen" w:hAnsi="Sylfaen"/>
          <w:sz w:val="24"/>
          <w:szCs w:val="24"/>
          <w:lang w:val="ka-GE"/>
        </w:rPr>
        <w:t xml:space="preserve">RM </w:t>
      </w:r>
      <w:r>
        <w:rPr>
          <w:rFonts w:ascii="Sylfaen" w:hAnsi="Sylfaen"/>
          <w:sz w:val="24"/>
          <w:szCs w:val="24"/>
          <w:lang w:val="ka-GE"/>
        </w:rPr>
        <w:t>მოდულის ფარგლებში არსებული ინფორმაციული ნაკადები</w:t>
      </w:r>
      <w:r>
        <w:rPr>
          <w:rFonts w:ascii="Sylfaen" w:hAnsi="Sylfaen"/>
          <w:sz w:val="24"/>
          <w:szCs w:val="24"/>
        </w:rPr>
        <w:t xml:space="preserve">, </w:t>
      </w:r>
      <w:r>
        <w:rPr>
          <w:rFonts w:ascii="Sylfaen" w:hAnsi="Sylfaen"/>
          <w:sz w:val="24"/>
          <w:szCs w:val="24"/>
          <w:lang w:val="ka-GE"/>
        </w:rPr>
        <w:t>ამ ნაკადების გაცვლის ფორმები და მათი შესაბამისი წყაროები წარმოდგენილია შემდეგი ჩამონათვალის</w:t>
      </w:r>
      <w:r>
        <w:rPr>
          <w:rFonts w:ascii="Sylfaen" w:hAnsi="Sylfaen"/>
          <w:sz w:val="24"/>
          <w:szCs w:val="24"/>
        </w:rPr>
        <w:t xml:space="preserve"> </w:t>
      </w:r>
      <w:r>
        <w:rPr>
          <w:rFonts w:ascii="Sylfaen" w:hAnsi="Sylfaen"/>
          <w:sz w:val="24"/>
          <w:szCs w:val="24"/>
          <w:lang w:val="ka-GE"/>
        </w:rPr>
        <w:t>სახით:</w:t>
      </w:r>
    </w:p>
    <w:p w:rsidR="0085106A" w:rsidRPr="003344A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 xml:space="preserve">ინფორმაცია </w:t>
      </w: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w:t>
      </w:r>
      <w:r>
        <w:rPr>
          <w:rFonts w:ascii="Sylfaen" w:hAnsi="Sylfaen"/>
          <w:sz w:val="24"/>
          <w:szCs w:val="24"/>
          <w:lang w:val="ka-GE"/>
        </w:rPr>
        <w:t>მოსარგებლის შესახებ (ე.წ. ბენეფიციარი)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მოსარგებლის რეკვიზიტები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ინფორმაცია მოსარგებლის სპეციფიური დაავადებების შესახებ (არის თუ არა ბენეფიციარი ინკურაბელური ან დიაბეტის მქონე პაციენტი)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დაწესებულების რეკვიზიტები</w:t>
      </w:r>
    </w:p>
    <w:p w:rsidR="0085106A" w:rsidRPr="003344AA" w:rsidRDefault="0085106A" w:rsidP="0085106A">
      <w:pPr>
        <w:pStyle w:val="ListParagraph"/>
        <w:ind w:left="1440"/>
        <w:jc w:val="both"/>
        <w:rPr>
          <w:rFonts w:ascii="Sylfaen" w:hAnsi="Sylfaen"/>
          <w:sz w:val="24"/>
          <w:szCs w:val="24"/>
          <w:lang w:val="ka-GE"/>
        </w:rPr>
      </w:pPr>
    </w:p>
    <w:p w:rsidR="0085106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ანალიტიკური ინფორმაცია (ჯამური ინფორმაცია მოსარგებლეების შესახებ მითითებული პერიოდისთვის). აღნიშნული თავის თავში მოიცავს როგორ მოსარგებლის და დაწესებულების რეკვიზიტებს, ასევე მათ რაოდენობას, გეოგრაფიულ განაწილებას, მათი მიგრაციების შესახებ ინფორმაციას და ა.შ. ანალიტიკური ინფორმაცია არის ძირითადი წყარო სოციალური მომსახურების სააგენტოსთვის საყოველთაო ჯანდაცვის ამბულატორიულ პროგრამაში ჩართული ბენეფიციარების დაწესებულებების მიხედვით რაოდენობის გენერირებისა და შესაბამისი ანგარიშსწორებისათვის.</w:t>
      </w:r>
    </w:p>
    <w:p w:rsidR="0085106A" w:rsidRDefault="0085106A" w:rsidP="0085106A">
      <w:pPr>
        <w:pStyle w:val="ListParagraph"/>
        <w:jc w:val="both"/>
        <w:rPr>
          <w:rFonts w:ascii="Sylfaen" w:hAnsi="Sylfaen"/>
          <w:sz w:val="24"/>
          <w:szCs w:val="24"/>
          <w:lang w:val="ka-GE"/>
        </w:rPr>
      </w:pPr>
    </w:p>
    <w:p w:rsidR="0085106A" w:rsidRDefault="0085106A" w:rsidP="00D76710">
      <w:pPr>
        <w:ind w:firstLine="360"/>
        <w:jc w:val="both"/>
        <w:rPr>
          <w:rFonts w:ascii="Sylfaen" w:hAnsi="Sylfaen"/>
          <w:sz w:val="24"/>
          <w:szCs w:val="24"/>
          <w:lang w:val="ka-GE"/>
        </w:rPr>
      </w:pPr>
      <w:r>
        <w:rPr>
          <w:rFonts w:ascii="Sylfaen" w:hAnsi="Sylfaen"/>
          <w:sz w:val="24"/>
          <w:szCs w:val="24"/>
          <w:lang w:val="ka-GE"/>
        </w:rPr>
        <w:t xml:space="preserve">მოდული სხვადასხვა მეთოდებით </w:t>
      </w:r>
      <w:r w:rsidR="00935054">
        <w:rPr>
          <w:rFonts w:ascii="Sylfaen" w:hAnsi="Sylfaen"/>
          <w:sz w:val="24"/>
          <w:szCs w:val="24"/>
          <w:lang w:val="ka-GE"/>
        </w:rPr>
        <w:t xml:space="preserve">და არხებით </w:t>
      </w:r>
      <w:r>
        <w:rPr>
          <w:rFonts w:ascii="Sylfaen" w:hAnsi="Sylfaen"/>
          <w:sz w:val="24"/>
          <w:szCs w:val="24"/>
          <w:lang w:val="ka-GE"/>
        </w:rPr>
        <w:t xml:space="preserve">იღებს </w:t>
      </w:r>
      <w:r w:rsidR="00935054">
        <w:rPr>
          <w:rFonts w:ascii="Sylfaen" w:hAnsi="Sylfaen"/>
          <w:sz w:val="24"/>
          <w:szCs w:val="24"/>
          <w:lang w:val="ka-GE"/>
        </w:rPr>
        <w:t>და</w:t>
      </w:r>
      <w:r>
        <w:rPr>
          <w:rFonts w:ascii="Sylfaen" w:hAnsi="Sylfaen"/>
          <w:sz w:val="24"/>
          <w:szCs w:val="24"/>
          <w:lang w:val="ka-GE"/>
        </w:rPr>
        <w:t xml:space="preserve"> გასცემს სხვადასხვა ინფორმაციას. შესაბამისად</w:t>
      </w:r>
      <w:r w:rsidR="00935054">
        <w:rPr>
          <w:rFonts w:ascii="Sylfaen" w:hAnsi="Sylfaen"/>
          <w:sz w:val="24"/>
          <w:szCs w:val="24"/>
          <w:lang w:val="ka-GE"/>
        </w:rPr>
        <w:t>,</w:t>
      </w:r>
      <w:r>
        <w:rPr>
          <w:rFonts w:ascii="Sylfaen" w:hAnsi="Sylfaen"/>
          <w:sz w:val="24"/>
          <w:szCs w:val="24"/>
          <w:lang w:val="ka-GE"/>
        </w:rPr>
        <w:t xml:space="preserve"> აღნიშნული </w:t>
      </w:r>
      <w:r w:rsidR="00D76710">
        <w:rPr>
          <w:rFonts w:ascii="Sylfaen" w:hAnsi="Sylfaen"/>
          <w:sz w:val="24"/>
          <w:szCs w:val="24"/>
          <w:lang w:val="ka-GE"/>
        </w:rPr>
        <w:t xml:space="preserve">ინფორმაციული ნაკადები </w:t>
      </w:r>
      <w:r>
        <w:rPr>
          <w:rFonts w:ascii="Sylfaen" w:hAnsi="Sylfaen"/>
          <w:sz w:val="24"/>
          <w:szCs w:val="24"/>
          <w:lang w:val="ka-GE"/>
        </w:rPr>
        <w:t>იყოფა ორ ძირითად ჯგუფად</w:t>
      </w:r>
      <w:r w:rsidR="00D76710">
        <w:rPr>
          <w:rFonts w:ascii="Sylfaen" w:hAnsi="Sylfaen"/>
          <w:sz w:val="24"/>
          <w:szCs w:val="24"/>
          <w:lang w:val="ka-GE"/>
        </w:rPr>
        <w:t>. კერძოდ ‘</w:t>
      </w:r>
      <w:r w:rsidR="00D76710" w:rsidRPr="00A12C52">
        <w:rPr>
          <w:rFonts w:ascii="Sylfaen" w:hAnsi="Sylfaen"/>
          <w:sz w:val="24"/>
          <w:szCs w:val="24"/>
          <w:lang w:val="ka-GE"/>
        </w:rPr>
        <w:t>შეტანილი/მიღებული</w:t>
      </w:r>
      <w:r w:rsidR="00D76710" w:rsidRPr="001C389E">
        <w:rPr>
          <w:rFonts w:ascii="Sylfaen" w:hAnsi="Sylfaen"/>
          <w:sz w:val="24"/>
          <w:szCs w:val="24"/>
          <w:lang w:val="ka-GE"/>
        </w:rPr>
        <w:t xml:space="preserve"> ინფორმაცია</w:t>
      </w:r>
      <w:r w:rsidR="00D76710">
        <w:rPr>
          <w:rFonts w:ascii="Sylfaen" w:hAnsi="Sylfaen"/>
          <w:sz w:val="24"/>
          <w:szCs w:val="24"/>
          <w:lang w:val="ka-GE"/>
        </w:rPr>
        <w:t>’</w:t>
      </w:r>
      <w:r>
        <w:rPr>
          <w:rFonts w:ascii="Sylfaen" w:hAnsi="Sylfaen"/>
          <w:sz w:val="24"/>
          <w:szCs w:val="24"/>
          <w:lang w:val="ka-GE"/>
        </w:rPr>
        <w:t xml:space="preserve"> და </w:t>
      </w:r>
      <w:r w:rsidR="00D76710">
        <w:rPr>
          <w:rFonts w:ascii="Sylfaen" w:hAnsi="Sylfaen"/>
          <w:sz w:val="24"/>
          <w:szCs w:val="24"/>
          <w:lang w:val="ka-GE"/>
        </w:rPr>
        <w:t>‘</w:t>
      </w:r>
      <w:r>
        <w:rPr>
          <w:rFonts w:ascii="Sylfaen" w:hAnsi="Sylfaen"/>
          <w:sz w:val="24"/>
          <w:szCs w:val="24"/>
          <w:lang w:val="ka-GE"/>
        </w:rPr>
        <w:t>გაცემული</w:t>
      </w:r>
      <w:r w:rsidR="00D76710">
        <w:rPr>
          <w:rFonts w:ascii="Sylfaen" w:hAnsi="Sylfaen"/>
          <w:sz w:val="24"/>
          <w:szCs w:val="24"/>
          <w:lang w:val="ka-GE"/>
        </w:rPr>
        <w:t xml:space="preserve"> ინფორმაცია’</w:t>
      </w:r>
      <w:r>
        <w:rPr>
          <w:rFonts w:ascii="Sylfaen" w:hAnsi="Sylfaen"/>
          <w:sz w:val="24"/>
          <w:szCs w:val="24"/>
          <w:lang w:val="ka-GE"/>
        </w:rPr>
        <w:t xml:space="preserve">. ასევე </w:t>
      </w:r>
      <w:r w:rsidR="00D76710">
        <w:rPr>
          <w:rFonts w:ascii="Sylfaen" w:hAnsi="Sylfaen"/>
          <w:sz w:val="24"/>
          <w:szCs w:val="24"/>
          <w:lang w:val="ka-GE"/>
        </w:rPr>
        <w:t>განსხვავებუ</w:t>
      </w:r>
      <w:r>
        <w:rPr>
          <w:rFonts w:ascii="Sylfaen" w:hAnsi="Sylfaen"/>
          <w:sz w:val="24"/>
          <w:szCs w:val="24"/>
          <w:lang w:val="ka-GE"/>
        </w:rPr>
        <w:t>ლია ამ ინფორმაციული ნაკადების მიღების</w:t>
      </w:r>
      <w:r w:rsidR="00D76710">
        <w:rPr>
          <w:rFonts w:ascii="Sylfaen" w:hAnsi="Sylfaen"/>
          <w:sz w:val="24"/>
          <w:szCs w:val="24"/>
          <w:lang w:val="ka-GE"/>
        </w:rPr>
        <w:t xml:space="preserve"> ან </w:t>
      </w:r>
      <w:r>
        <w:rPr>
          <w:rFonts w:ascii="Sylfaen" w:hAnsi="Sylfaen"/>
          <w:sz w:val="24"/>
          <w:szCs w:val="24"/>
          <w:lang w:val="ka-GE"/>
        </w:rPr>
        <w:t xml:space="preserve">გაცემის, ასევე მონაცემთა ბაზაში  მათი განთავსების მეთოდები. ქვემოთ მოცემულია ინფორმაციული ნაკადების </w:t>
      </w:r>
      <w:r>
        <w:rPr>
          <w:rFonts w:ascii="Sylfaen" w:hAnsi="Sylfaen"/>
          <w:sz w:val="24"/>
          <w:szCs w:val="24"/>
          <w:lang w:val="ka-GE"/>
        </w:rPr>
        <w:lastRenderedPageBreak/>
        <w:t>ნუსხა მათი მიმართულებ</w:t>
      </w:r>
      <w:r w:rsidR="00D76710">
        <w:rPr>
          <w:rFonts w:ascii="Sylfaen" w:hAnsi="Sylfaen"/>
          <w:sz w:val="24"/>
          <w:szCs w:val="24"/>
          <w:lang w:val="ka-GE"/>
        </w:rPr>
        <w:t>ებ</w:t>
      </w:r>
      <w:r>
        <w:rPr>
          <w:rFonts w:ascii="Sylfaen" w:hAnsi="Sylfaen"/>
          <w:sz w:val="24"/>
          <w:szCs w:val="24"/>
          <w:lang w:val="ka-GE"/>
        </w:rPr>
        <w:t>ის, მიღების/გაცემის მეთოდისა და პერიოდულობის მიხედვით:</w:t>
      </w:r>
    </w:p>
    <w:p w:rsidR="0085106A" w:rsidRDefault="0085106A" w:rsidP="0085106A">
      <w:pPr>
        <w:jc w:val="both"/>
        <w:rPr>
          <w:rFonts w:ascii="Sylfaen" w:hAnsi="Sylfaen" w:cs="Sylfaen"/>
          <w:sz w:val="24"/>
          <w:szCs w:val="24"/>
          <w:lang w:val="ka-GE"/>
        </w:rPr>
      </w:pPr>
    </w:p>
    <w:p w:rsidR="0085106A" w:rsidRDefault="0085106A" w:rsidP="0085106A">
      <w:pPr>
        <w:jc w:val="both"/>
        <w:rPr>
          <w:rFonts w:ascii="Sylfaen" w:hAnsi="Sylfaen" w:cs="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6" w:name="_Toc382407799"/>
      <w:r w:rsidRPr="00A12C52">
        <w:rPr>
          <w:rFonts w:ascii="Sylfaen" w:hAnsi="Sylfaen"/>
          <w:sz w:val="24"/>
          <w:szCs w:val="24"/>
          <w:lang w:val="ka-GE"/>
        </w:rPr>
        <w:t>შეტანილი/მიღებული</w:t>
      </w:r>
      <w:r w:rsidRPr="001C389E">
        <w:rPr>
          <w:rFonts w:ascii="Sylfaen" w:hAnsi="Sylfaen"/>
          <w:sz w:val="24"/>
          <w:szCs w:val="24"/>
          <w:lang w:val="ka-GE"/>
        </w:rPr>
        <w:t xml:space="preserve"> ინფორმაცია</w:t>
      </w:r>
      <w:bookmarkEnd w:id="16"/>
    </w:p>
    <w:p w:rsidR="0085106A" w:rsidRPr="007037B0" w:rsidRDefault="0085106A" w:rsidP="0085106A">
      <w:pPr>
        <w:pStyle w:val="ListParagraph"/>
        <w:ind w:left="360"/>
        <w:jc w:val="both"/>
        <w:rPr>
          <w:rFonts w:ascii="Sylfaen" w:hAnsi="Sylfaen"/>
          <w:b/>
          <w:sz w:val="24"/>
          <w:szCs w:val="24"/>
          <w:lang w:val="ka-GE"/>
        </w:rPr>
      </w:pPr>
    </w:p>
    <w:tbl>
      <w:tblPr>
        <w:tblStyle w:val="TableGrid"/>
        <w:tblW w:w="0" w:type="auto"/>
        <w:tblLayout w:type="fixed"/>
        <w:tblLook w:val="04A0" w:firstRow="1" w:lastRow="0" w:firstColumn="1" w:lastColumn="0" w:noHBand="0" w:noVBand="1"/>
      </w:tblPr>
      <w:tblGrid>
        <w:gridCol w:w="1878"/>
        <w:gridCol w:w="2058"/>
        <w:gridCol w:w="1919"/>
        <w:gridCol w:w="1797"/>
        <w:gridCol w:w="1216"/>
        <w:gridCol w:w="1320"/>
      </w:tblGrid>
      <w:tr w:rsidR="0085106A" w:rsidTr="005B5369">
        <w:tc>
          <w:tcPr>
            <w:tcW w:w="187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05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წყარო</w:t>
            </w:r>
          </w:p>
        </w:tc>
        <w:tc>
          <w:tcPr>
            <w:tcW w:w="1919"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1797"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21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ინახება მონაცემთ ბაზაში</w:t>
            </w:r>
          </w:p>
        </w:tc>
        <w:tc>
          <w:tcPr>
            <w:tcW w:w="1320"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A460A2" w:rsidTr="005B5369">
        <w:tc>
          <w:tcPr>
            <w:tcW w:w="1878" w:type="dxa"/>
          </w:tcPr>
          <w:p w:rsidR="003A2B99" w:rsidRDefault="003A2B99" w:rsidP="005B5369">
            <w:pPr>
              <w:jc w:val="both"/>
              <w:rPr>
                <w:rFonts w:ascii="Sylfaen" w:hAnsi="Sylfaen"/>
                <w:sz w:val="24"/>
                <w:szCs w:val="24"/>
                <w:lang w:val="ka-GE"/>
              </w:rPr>
            </w:pPr>
            <w:r>
              <w:rPr>
                <w:rFonts w:ascii="Sylfaen" w:hAnsi="Sylfaen"/>
                <w:sz w:val="24"/>
                <w:szCs w:val="24"/>
                <w:lang w:val="ka-GE"/>
              </w:rPr>
              <w:t>პიროვნების შესახებ ინფორმაცია პირადი ნომერი მიხედვით</w:t>
            </w:r>
          </w:p>
        </w:tc>
        <w:tc>
          <w:tcPr>
            <w:tcW w:w="2058"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სამოქალაქო რეესტრის სააგენტო (</w:t>
            </w:r>
            <w:r>
              <w:rPr>
                <w:rFonts w:ascii="Sylfaen" w:hAnsi="Sylfaen"/>
                <w:sz w:val="24"/>
                <w:szCs w:val="24"/>
              </w:rPr>
              <w:t>CRA</w:t>
            </w:r>
            <w:r>
              <w:rPr>
                <w:rFonts w:ascii="Sylfaen" w:hAnsi="Sylfaen"/>
                <w:sz w:val="24"/>
                <w:szCs w:val="24"/>
                <w:lang w:val="ka-GE"/>
              </w:rPr>
              <w:t>)</w:t>
            </w:r>
          </w:p>
        </w:tc>
        <w:tc>
          <w:tcPr>
            <w:tcW w:w="1919"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http://ehealth.moh.gov.ge/Hmis/CommonData/Services/CommonDataWcf.svc</w:t>
            </w:r>
          </w:p>
        </w:tc>
      </w:tr>
      <w:tr w:rsidR="003A2B99" w:rsidRPr="00A460A2" w:rsidTr="005B5369">
        <w:tc>
          <w:tcPr>
            <w:tcW w:w="1878" w:type="dxa"/>
          </w:tcPr>
          <w:p w:rsidR="003A2B99" w:rsidRPr="005B6655" w:rsidRDefault="003A2B99" w:rsidP="005B5369">
            <w:pPr>
              <w:jc w:val="both"/>
              <w:rPr>
                <w:rFonts w:ascii="Sylfaen" w:hAnsi="Sylfaen"/>
                <w:sz w:val="24"/>
                <w:szCs w:val="24"/>
                <w:lang w:val="ka-GE"/>
              </w:rPr>
            </w:pPr>
            <w:r>
              <w:rPr>
                <w:rFonts w:ascii="Sylfaen" w:hAnsi="Sylfaen"/>
                <w:sz w:val="24"/>
                <w:szCs w:val="24"/>
                <w:lang w:val="ka-GE"/>
              </w:rPr>
              <w:t>პაციენტის სადაზღვევო სტატუსის შესახებ ინფორმაცია</w:t>
            </w:r>
          </w:p>
        </w:tc>
        <w:tc>
          <w:tcPr>
            <w:tcW w:w="2058" w:type="dxa"/>
          </w:tcPr>
          <w:p w:rsidR="003A2B99" w:rsidRDefault="003A2B99" w:rsidP="005B5369">
            <w:pPr>
              <w:jc w:val="both"/>
              <w:rPr>
                <w:rFonts w:ascii="Sylfaen" w:hAnsi="Sylfaen"/>
                <w:sz w:val="24"/>
                <w:szCs w:val="24"/>
                <w:lang w:val="ka-GE"/>
              </w:rPr>
            </w:pPr>
            <w:r>
              <w:rPr>
                <w:rFonts w:ascii="Sylfaen" w:hAnsi="Sylfaen"/>
                <w:sz w:val="24"/>
                <w:szCs w:val="24"/>
                <w:lang w:val="ka-GE"/>
              </w:rPr>
              <w:t>მოქალაქის კერძო და სახელმწიფო დაზღვევის ელექტრონული სერვისი (</w:t>
            </w:r>
            <w:r>
              <w:rPr>
                <w:rFonts w:ascii="Sylfaen" w:hAnsi="Sylfaen"/>
                <w:sz w:val="24"/>
                <w:szCs w:val="24"/>
              </w:rPr>
              <w:t>HMIS</w:t>
            </w:r>
            <w:r>
              <w:rPr>
                <w:rFonts w:ascii="Sylfaen" w:hAnsi="Sylfaen"/>
                <w:sz w:val="24"/>
                <w:szCs w:val="24"/>
                <w:lang w:val="ka-GE"/>
              </w:rPr>
              <w:t>)</w:t>
            </w:r>
          </w:p>
        </w:tc>
        <w:tc>
          <w:tcPr>
            <w:tcW w:w="1919" w:type="dxa"/>
          </w:tcPr>
          <w:p w:rsidR="003A2B99"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http://ehealth.moh.gov.ge/Hmis/Population/Services/PopulationWcf.svc</w:t>
            </w:r>
          </w:p>
        </w:tc>
      </w:tr>
      <w:tr w:rsidR="0085106A" w:rsidTr="005B5369">
        <w:tc>
          <w:tcPr>
            <w:tcW w:w="1878" w:type="dxa"/>
          </w:tcPr>
          <w:p w:rsidR="002C787B" w:rsidRPr="002C787B" w:rsidRDefault="002C787B" w:rsidP="005B5369">
            <w:pPr>
              <w:jc w:val="both"/>
              <w:rPr>
                <w:rFonts w:ascii="Sylfaen" w:hAnsi="Sylfaen"/>
                <w:sz w:val="24"/>
                <w:szCs w:val="24"/>
              </w:rPr>
            </w:pPr>
            <w:r>
              <w:rPr>
                <w:rFonts w:ascii="Sylfaen" w:hAnsi="Sylfaen"/>
                <w:sz w:val="24"/>
                <w:szCs w:val="24"/>
                <w:lang w:val="ka-GE"/>
              </w:rPr>
              <w:t>მოსარგებლის შესახებ ინფორმაცია</w:t>
            </w:r>
          </w:p>
        </w:tc>
        <w:tc>
          <w:tcPr>
            <w:tcW w:w="2058" w:type="dxa"/>
          </w:tcPr>
          <w:p w:rsidR="0085106A" w:rsidRDefault="002C787B" w:rsidP="005B5369">
            <w:pPr>
              <w:jc w:val="both"/>
              <w:rPr>
                <w:rFonts w:ascii="Sylfaen" w:hAnsi="Sylfaen"/>
                <w:sz w:val="24"/>
                <w:szCs w:val="24"/>
                <w:lang w:val="ka-GE"/>
              </w:rPr>
            </w:pPr>
            <w:r>
              <w:rPr>
                <w:rFonts w:ascii="Sylfaen" w:hAnsi="Sylfaen"/>
                <w:sz w:val="24"/>
                <w:szCs w:val="24"/>
                <w:lang w:val="ka-GE"/>
              </w:rPr>
              <w:t xml:space="preserve">მოდულის </w:t>
            </w:r>
            <w:r w:rsidR="0085106A">
              <w:rPr>
                <w:rFonts w:ascii="Sylfaen" w:hAnsi="Sylfaen"/>
                <w:sz w:val="24"/>
                <w:szCs w:val="24"/>
                <w:lang w:val="ka-GE"/>
              </w:rPr>
              <w:t>მომხმარებელი</w:t>
            </w:r>
          </w:p>
        </w:tc>
        <w:tc>
          <w:tcPr>
            <w:tcW w:w="1919" w:type="dxa"/>
          </w:tcPr>
          <w:p w:rsidR="0085106A" w:rsidRDefault="0085106A" w:rsidP="005B5369">
            <w:pPr>
              <w:jc w:val="both"/>
              <w:rPr>
                <w:rFonts w:ascii="Sylfaen" w:hAnsi="Sylfaen"/>
                <w:sz w:val="24"/>
                <w:szCs w:val="24"/>
                <w:lang w:val="ka-GE"/>
              </w:rPr>
            </w:pPr>
            <w:r>
              <w:rPr>
                <w:rFonts w:ascii="Sylfaen" w:hAnsi="Sylfaen"/>
                <w:sz w:val="24"/>
                <w:szCs w:val="24"/>
                <w:lang w:val="ka-GE"/>
              </w:rPr>
              <w:t>მოდულის სამუშაო ინტერფეისები</w:t>
            </w:r>
          </w:p>
        </w:tc>
        <w:tc>
          <w:tcPr>
            <w:tcW w:w="1797" w:type="dxa"/>
          </w:tcPr>
          <w:p w:rsidR="0085106A" w:rsidRDefault="002C787B"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85106A" w:rsidRDefault="0085106A"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85106A" w:rsidRPr="002C787B" w:rsidRDefault="0085106A" w:rsidP="005B5369">
            <w:pPr>
              <w:jc w:val="both"/>
              <w:rPr>
                <w:rFonts w:ascii="Sylfaen" w:hAnsi="Sylfaen"/>
                <w:sz w:val="24"/>
                <w:szCs w:val="24"/>
              </w:rPr>
            </w:pPr>
          </w:p>
        </w:tc>
      </w:tr>
    </w:tbl>
    <w:p w:rsidR="0085106A" w:rsidRDefault="0085106A" w:rsidP="0085106A">
      <w:pPr>
        <w:jc w:val="both"/>
        <w:rPr>
          <w:rFonts w:ascii="Sylfaen" w:hAnsi="Sylfaen"/>
          <w:sz w:val="24"/>
          <w:szCs w:val="24"/>
          <w:lang w:val="ka-GE"/>
        </w:rPr>
      </w:pPr>
    </w:p>
    <w:p w:rsidR="0085106A" w:rsidRPr="006E1141" w:rsidRDefault="0085106A" w:rsidP="0085106A">
      <w:pPr>
        <w:jc w:val="both"/>
        <w:rPr>
          <w:rFonts w:ascii="Sylfaen" w:hAnsi="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7" w:name="_Toc382407800"/>
      <w:r w:rsidRPr="00A12C52">
        <w:rPr>
          <w:rFonts w:ascii="Sylfaen" w:hAnsi="Sylfaen"/>
          <w:sz w:val="24"/>
          <w:szCs w:val="24"/>
          <w:lang w:val="ka-GE"/>
        </w:rPr>
        <w:t>გაცემული</w:t>
      </w:r>
      <w:r w:rsidRPr="001C389E">
        <w:rPr>
          <w:rFonts w:ascii="Sylfaen" w:hAnsi="Sylfaen"/>
          <w:sz w:val="24"/>
          <w:szCs w:val="24"/>
          <w:lang w:val="ka-GE"/>
        </w:rPr>
        <w:t xml:space="preserve"> ინფორმაცია</w:t>
      </w:r>
      <w:bookmarkEnd w:id="17"/>
    </w:p>
    <w:p w:rsidR="0085106A" w:rsidRPr="007037B0" w:rsidRDefault="0085106A" w:rsidP="0085106A">
      <w:pPr>
        <w:pStyle w:val="ListParagraph"/>
        <w:ind w:left="360"/>
        <w:jc w:val="both"/>
        <w:rPr>
          <w:rFonts w:ascii="Sylfaen" w:hAnsi="Sylfaen"/>
          <w:b/>
          <w:sz w:val="24"/>
          <w:szCs w:val="24"/>
          <w:lang w:val="ka-GE"/>
        </w:rPr>
      </w:pPr>
    </w:p>
    <w:tbl>
      <w:tblPr>
        <w:tblStyle w:val="TableGrid"/>
        <w:tblW w:w="10251" w:type="dxa"/>
        <w:tblLayout w:type="fixed"/>
        <w:tblLook w:val="04A0" w:firstRow="1" w:lastRow="0" w:firstColumn="1" w:lastColumn="0" w:noHBand="0" w:noVBand="1"/>
      </w:tblPr>
      <w:tblGrid>
        <w:gridCol w:w="2146"/>
        <w:gridCol w:w="2351"/>
        <w:gridCol w:w="2193"/>
        <w:gridCol w:w="2053"/>
        <w:gridCol w:w="1508"/>
      </w:tblGrid>
      <w:tr w:rsidR="0085106A" w:rsidTr="005B5369">
        <w:trPr>
          <w:trHeight w:val="644"/>
        </w:trPr>
        <w:tc>
          <w:tcPr>
            <w:tcW w:w="214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351"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მიმღები</w:t>
            </w:r>
          </w:p>
        </w:tc>
        <w:tc>
          <w:tcPr>
            <w:tcW w:w="219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205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50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A460A2"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ჯამური ინფორმაცია მოსარგებლეების შესახებ, დაწესებულების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A460A2"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lastRenderedPageBreak/>
              <w:t>ინფორმაცია მოსარგებლის შესახებ, პირადი ნომრის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A460A2"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მოსარგებლეების რაოდენობების სტატისტიკური ინფორმაცია დროის პერიოდის და დაწესებულების მიხედვით</w:t>
            </w:r>
          </w:p>
        </w:tc>
        <w:tc>
          <w:tcPr>
            <w:tcW w:w="2351" w:type="dxa"/>
          </w:tcPr>
          <w:p w:rsidR="003A2B99" w:rsidRDefault="003A2B99" w:rsidP="005B5369">
            <w:pPr>
              <w:jc w:val="both"/>
              <w:rPr>
                <w:rFonts w:ascii="Sylfaen" w:hAnsi="Sylfaen"/>
                <w:sz w:val="24"/>
                <w:szCs w:val="24"/>
                <w:lang w:val="ka-GE"/>
              </w:rPr>
            </w:pPr>
            <w:r>
              <w:rPr>
                <w:rFonts w:ascii="Sylfaen" w:hAnsi="Sylfaen"/>
                <w:sz w:val="24"/>
                <w:szCs w:val="24"/>
                <w:lang w:val="ka-GE"/>
              </w:rPr>
              <w:t>ანგარიშგების მოდული</w:t>
            </w:r>
          </w:p>
        </w:tc>
        <w:tc>
          <w:tcPr>
            <w:tcW w:w="2193" w:type="dxa"/>
          </w:tcPr>
          <w:p w:rsidR="003A2B99" w:rsidRDefault="003A2B99" w:rsidP="005B5369">
            <w:pPr>
              <w:jc w:val="both"/>
              <w:rPr>
                <w:rFonts w:ascii="Sylfaen" w:hAnsi="Sylfaen"/>
                <w:sz w:val="24"/>
                <w:szCs w:val="24"/>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bl>
    <w:p w:rsidR="0085106A" w:rsidRPr="00AE6643" w:rsidRDefault="0085106A" w:rsidP="0085106A">
      <w:pPr>
        <w:jc w:val="both"/>
        <w:rPr>
          <w:rFonts w:ascii="Sylfaen" w:hAnsi="Sylfaen"/>
          <w:sz w:val="24"/>
          <w:szCs w:val="24"/>
          <w:lang w:val="ka-GE"/>
        </w:rPr>
      </w:pPr>
    </w:p>
    <w:p w:rsidR="00582249" w:rsidRDefault="00582249" w:rsidP="00582249">
      <w:pPr>
        <w:pStyle w:val="Heading2"/>
        <w:rPr>
          <w:rFonts w:ascii="Sylfaen" w:hAnsi="Sylfaen"/>
          <w:sz w:val="24"/>
          <w:szCs w:val="24"/>
          <w:lang w:val="ka-GE"/>
        </w:rPr>
      </w:pPr>
      <w:bookmarkStart w:id="18" w:name="_Toc382407801"/>
    </w:p>
    <w:p w:rsidR="006968F7" w:rsidRPr="00EA272B" w:rsidRDefault="006968F7" w:rsidP="006968F7">
      <w:pPr>
        <w:pStyle w:val="Heading2"/>
        <w:numPr>
          <w:ilvl w:val="1"/>
          <w:numId w:val="12"/>
        </w:numPr>
        <w:ind w:left="426" w:hanging="426"/>
        <w:rPr>
          <w:rFonts w:ascii="Sylfaen" w:hAnsi="Sylfaen"/>
          <w:color w:val="FF0000"/>
          <w:sz w:val="24"/>
          <w:szCs w:val="24"/>
          <w:lang w:val="ka-GE"/>
        </w:rPr>
      </w:pPr>
      <w:r w:rsidRPr="00EA272B">
        <w:rPr>
          <w:rFonts w:ascii="Sylfaen" w:hAnsi="Sylfaen"/>
          <w:color w:val="FF0000"/>
          <w:sz w:val="24"/>
          <w:szCs w:val="24"/>
          <w:lang w:val="ka-GE"/>
        </w:rPr>
        <w:t>უსაფრთხოება</w:t>
      </w:r>
      <w:bookmarkEnd w:id="18"/>
    </w:p>
    <w:p w:rsidR="00AD00D9" w:rsidRDefault="00481565" w:rsidP="0000131F">
      <w:pPr>
        <w:spacing w:before="200" w:after="200" w:line="276" w:lineRule="auto"/>
        <w:jc w:val="both"/>
        <w:rPr>
          <w:rFonts w:ascii="Sylfaen" w:hAnsi="Sylfaen"/>
          <w:sz w:val="24"/>
          <w:szCs w:val="24"/>
        </w:rPr>
      </w:pPr>
      <w:r w:rsidRPr="00EA272B">
        <w:rPr>
          <w:rFonts w:ascii="Sylfaen" w:hAnsi="Sylfaen" w:cs="Sylfaen"/>
          <w:color w:val="FF0000"/>
          <w:sz w:val="24"/>
          <w:szCs w:val="24"/>
          <w:lang w:val="ka-GE"/>
        </w:rPr>
        <w:t>სამედიცინო</w:t>
      </w:r>
      <w:r w:rsidRPr="00EA272B">
        <w:rPr>
          <w:rFonts w:ascii="Sylfaen" w:hAnsi="Sylfaen"/>
          <w:color w:val="FF0000"/>
          <w:sz w:val="24"/>
          <w:szCs w:val="24"/>
          <w:lang w:val="ka-GE"/>
        </w:rPr>
        <w:t xml:space="preserve"> სერვისებით მოსარგებლეთა რეგისტრაციის მოდულზე არასანქცირებული წვდომა და ინფორმაციის დაცულობა </w:t>
      </w:r>
      <w:r w:rsidR="00582249" w:rsidRPr="00EA272B">
        <w:rPr>
          <w:rFonts w:ascii="Sylfaen" w:hAnsi="Sylfaen"/>
          <w:color w:val="FF0000"/>
          <w:sz w:val="24"/>
          <w:szCs w:val="24"/>
          <w:lang w:val="ka-GE"/>
        </w:rPr>
        <w:t xml:space="preserve">პროგრამულად </w:t>
      </w:r>
      <w:r w:rsidRPr="00EA272B">
        <w:rPr>
          <w:rFonts w:ascii="Sylfaen" w:hAnsi="Sylfaen"/>
          <w:color w:val="FF0000"/>
          <w:sz w:val="24"/>
          <w:szCs w:val="24"/>
          <w:lang w:val="ka-GE"/>
        </w:rPr>
        <w:t xml:space="preserve">კონტროლდება HMIS-ის ფარგლებში შექმნილი მომხმარემბლებისა და დაშვების დონეების მართვის ერთიანი მოდულით. აღნიშნული მოდული ასევე უზრუნველყოფს </w:t>
      </w:r>
      <w:r w:rsidR="00582249" w:rsidRPr="00EA272B">
        <w:rPr>
          <w:rFonts w:ascii="Sylfaen" w:hAnsi="Sylfaen"/>
          <w:color w:val="FF0000"/>
          <w:sz w:val="24"/>
          <w:szCs w:val="24"/>
          <w:lang w:val="ka-GE"/>
        </w:rPr>
        <w:t xml:space="preserve">შესაბამისი </w:t>
      </w:r>
      <w:r w:rsidRPr="00EA272B">
        <w:rPr>
          <w:rFonts w:ascii="Sylfaen" w:hAnsi="Sylfaen"/>
          <w:color w:val="FF0000"/>
          <w:sz w:val="24"/>
          <w:szCs w:val="24"/>
          <w:lang w:val="ka-GE"/>
        </w:rPr>
        <w:t xml:space="preserve">რეკვიზიტების გამოყენებით (მომხმარებელი და პაროლი) ერთჯერადი ავტორიზაციის </w:t>
      </w:r>
      <w:r w:rsidR="0000131F" w:rsidRPr="00EA272B">
        <w:rPr>
          <w:rFonts w:ascii="Sylfaen" w:hAnsi="Sylfaen"/>
          <w:color w:val="FF0000"/>
          <w:sz w:val="24"/>
          <w:szCs w:val="24"/>
          <w:lang w:val="ka-GE"/>
        </w:rPr>
        <w:t>შესაძლებლობას</w:t>
      </w:r>
      <w:r w:rsidRPr="00EA272B">
        <w:rPr>
          <w:rFonts w:ascii="Sylfaen" w:hAnsi="Sylfaen"/>
          <w:color w:val="FF0000"/>
          <w:sz w:val="24"/>
          <w:szCs w:val="24"/>
          <w:lang w:val="ka-GE"/>
        </w:rPr>
        <w:t xml:space="preserve">. </w:t>
      </w:r>
      <w:r w:rsidR="0000131F" w:rsidRPr="00EA272B">
        <w:rPr>
          <w:rFonts w:ascii="Sylfaen" w:hAnsi="Sylfaen"/>
          <w:color w:val="FF0000"/>
          <w:sz w:val="24"/>
          <w:szCs w:val="24"/>
          <w:lang w:val="ka-GE"/>
        </w:rPr>
        <w:t xml:space="preserve">აღნიშნული </w:t>
      </w:r>
      <w:r w:rsidRPr="00EA272B">
        <w:rPr>
          <w:rFonts w:ascii="Sylfaen" w:hAnsi="Sylfaen"/>
          <w:color w:val="FF0000"/>
          <w:sz w:val="24"/>
          <w:szCs w:val="24"/>
          <w:lang w:val="ka-GE"/>
        </w:rPr>
        <w:t xml:space="preserve">გულისხმობს </w:t>
      </w:r>
      <w:r w:rsidR="0000131F" w:rsidRPr="00EA272B">
        <w:rPr>
          <w:rFonts w:ascii="Sylfaen" w:hAnsi="Sylfaen"/>
          <w:color w:val="FF0000"/>
          <w:sz w:val="24"/>
          <w:szCs w:val="24"/>
          <w:lang w:val="ka-GE"/>
        </w:rPr>
        <w:t xml:space="preserve">ერთი რეკვიზიტის საშუალებით რამდენიმე მოდულზე წდომის მიღების შესაძლებლობას, რათქმაუნდა </w:t>
      </w:r>
      <w:r w:rsidR="0000131F" w:rsidRPr="00EA272B">
        <w:rPr>
          <w:rFonts w:ascii="Sylfaen" w:hAnsi="Sylfaen"/>
          <w:color w:val="FF0000"/>
          <w:sz w:val="24"/>
          <w:szCs w:val="24"/>
        </w:rPr>
        <w:t xml:space="preserve">UMM </w:t>
      </w:r>
      <w:r w:rsidR="0000131F" w:rsidRPr="00EA272B">
        <w:rPr>
          <w:rFonts w:ascii="Sylfaen" w:hAnsi="Sylfaen"/>
          <w:color w:val="FF0000"/>
          <w:sz w:val="24"/>
          <w:szCs w:val="24"/>
          <w:lang w:val="ka-GE"/>
        </w:rPr>
        <w:t>გაწერილი დაშვებებითა და ვადით</w:t>
      </w:r>
      <w:r w:rsidR="00582249" w:rsidRPr="00EA272B">
        <w:rPr>
          <w:rFonts w:ascii="Sylfaen" w:hAnsi="Sylfaen"/>
          <w:color w:val="FF0000"/>
          <w:sz w:val="24"/>
          <w:szCs w:val="24"/>
          <w:lang w:val="ka-GE"/>
        </w:rPr>
        <w:t xml:space="preserve"> თითოეული მოდულისთვის ინდივიდუალურად</w:t>
      </w:r>
      <w:r w:rsidR="0000131F" w:rsidRPr="00EA272B">
        <w:rPr>
          <w:rFonts w:ascii="Sylfaen" w:hAnsi="Sylfaen"/>
          <w:color w:val="FF0000"/>
          <w:sz w:val="24"/>
          <w:szCs w:val="24"/>
          <w:lang w:val="ka-GE"/>
        </w:rPr>
        <w:t>.</w:t>
      </w:r>
    </w:p>
    <w:p w:rsidR="006968F7" w:rsidRPr="006968F7" w:rsidRDefault="006968F7" w:rsidP="0000131F">
      <w:pPr>
        <w:spacing w:before="200" w:after="200" w:line="276" w:lineRule="auto"/>
        <w:jc w:val="both"/>
        <w:rPr>
          <w:rFonts w:ascii="Sylfaen" w:hAnsi="Sylfaen"/>
          <w:sz w:val="24"/>
          <w:szCs w:val="24"/>
        </w:rPr>
      </w:pPr>
    </w:p>
    <w:p w:rsidR="003A7A8D" w:rsidRPr="003A7A8D" w:rsidRDefault="006E0201" w:rsidP="003A7A8D">
      <w:pPr>
        <w:pStyle w:val="Heading1"/>
        <w:numPr>
          <w:ilvl w:val="0"/>
          <w:numId w:val="12"/>
        </w:numPr>
        <w:spacing w:before="200" w:after="200" w:line="276" w:lineRule="auto"/>
        <w:rPr>
          <w:rFonts w:ascii="Sylfaen" w:hAnsi="Sylfaen"/>
          <w:lang w:val="ka-GE"/>
        </w:rPr>
      </w:pPr>
      <w:bookmarkStart w:id="19" w:name="_Toc382407802"/>
      <w:r>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19"/>
    </w:p>
    <w:p w:rsidR="00953BD9" w:rsidRDefault="001D5415" w:rsidP="003A7A8D">
      <w:pPr>
        <w:ind w:firstLine="720"/>
        <w:jc w:val="both"/>
        <w:rPr>
          <w:rFonts w:ascii="Sylfaen" w:hAnsi="Sylfaen" w:cs="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Pr>
          <w:rFonts w:ascii="Sylfaen" w:hAnsi="Sylfaen" w:cs="Sylfaen"/>
          <w:sz w:val="24"/>
          <w:szCs w:val="24"/>
          <w:lang w:val="ka-GE"/>
        </w:rPr>
        <w:t xml:space="preserve">მოდულის მონაცემთა ბაზის არქიტექტურა წარმოდგენილია ერთი მოდულისთვის ცენტრალური მონაცემთა ბაზით, რომელიც განთავსებულია ზედა თავებში მითითებულ მონაცემთა ბაზის სერვერზე. ლოგირების მექანიზმი გარკვეულწილად რეალიზებულია ისეთი მონაცემებისთვის, რომელთა ისტორიული ანალიზიც არის ან შესაძლოა გადხეს მნიშვნელოვანი (ამ მიზნით მნიშვნეოვან ცხრილებში არსებობს ველების შემდეგი ერთობლიობა: </w:t>
      </w:r>
      <w:r w:rsidRPr="001D5415">
        <w:rPr>
          <w:rFonts w:ascii="Sylfaen" w:hAnsi="Sylfaen" w:cs="Sylfaen"/>
          <w:sz w:val="24"/>
          <w:szCs w:val="24"/>
          <w:lang w:val="ka-GE"/>
        </w:rPr>
        <w:t>DateCreated</w:t>
      </w:r>
      <w:r>
        <w:rPr>
          <w:rFonts w:ascii="Sylfaen" w:hAnsi="Sylfaen" w:cs="Sylfaen"/>
          <w:sz w:val="24"/>
          <w:szCs w:val="24"/>
          <w:lang w:val="ka-GE"/>
        </w:rPr>
        <w:t xml:space="preserve">, </w:t>
      </w:r>
      <w:r w:rsidRPr="001D5415">
        <w:rPr>
          <w:rFonts w:ascii="Sylfaen" w:hAnsi="Sylfaen" w:cs="Sylfaen"/>
          <w:sz w:val="24"/>
          <w:szCs w:val="24"/>
          <w:lang w:val="ka-GE"/>
        </w:rPr>
        <w:t>DateChanged</w:t>
      </w:r>
      <w:r>
        <w:rPr>
          <w:rFonts w:ascii="Sylfaen" w:hAnsi="Sylfaen" w:cs="Sylfaen"/>
          <w:sz w:val="24"/>
          <w:szCs w:val="24"/>
          <w:lang w:val="ka-GE"/>
        </w:rPr>
        <w:t xml:space="preserve">, </w:t>
      </w:r>
      <w:r w:rsidRPr="001D5415">
        <w:rPr>
          <w:rFonts w:ascii="Sylfaen" w:hAnsi="Sylfaen" w:cs="Sylfaen"/>
          <w:sz w:val="24"/>
          <w:szCs w:val="24"/>
          <w:lang w:val="ka-GE"/>
        </w:rPr>
        <w:t>DateDeleted</w:t>
      </w:r>
      <w:r>
        <w:rPr>
          <w:rFonts w:ascii="Sylfaen" w:hAnsi="Sylfaen" w:cs="Sylfaen"/>
          <w:sz w:val="24"/>
          <w:szCs w:val="24"/>
          <w:lang w:val="ka-GE"/>
        </w:rPr>
        <w:t xml:space="preserve">). </w:t>
      </w:r>
    </w:p>
    <w:p w:rsidR="00953BD9" w:rsidRPr="00953BD9" w:rsidRDefault="001D5415" w:rsidP="00953BD9">
      <w:pPr>
        <w:ind w:right="567" w:firstLine="720"/>
        <w:jc w:val="both"/>
        <w:rPr>
          <w:rFonts w:ascii="Sylfaen" w:hAnsi="Sylfaen" w:cs="Sylfaen"/>
          <w:sz w:val="24"/>
          <w:szCs w:val="24"/>
          <w:lang w:val="ka-GE"/>
        </w:rPr>
      </w:pPr>
      <w:r>
        <w:rPr>
          <w:rFonts w:ascii="Sylfaen" w:hAnsi="Sylfaen" w:cs="Sylfaen"/>
          <w:sz w:val="24"/>
          <w:szCs w:val="24"/>
          <w:lang w:val="ka-GE"/>
        </w:rPr>
        <w:t xml:space="preserve">არსებობს ასევე ლოგირების </w:t>
      </w:r>
      <w:r w:rsidR="00953BD9">
        <w:rPr>
          <w:rFonts w:ascii="Sylfaen" w:hAnsi="Sylfaen" w:cs="Sylfaen"/>
          <w:sz w:val="24"/>
          <w:szCs w:val="24"/>
          <w:lang w:val="ka-GE"/>
        </w:rPr>
        <w:t xml:space="preserve">სისტემა მოდულის წარმადობის მონიტორინგისთვის. მისი </w:t>
      </w:r>
      <w:r w:rsidR="00953BD9" w:rsidRPr="00953BD9">
        <w:rPr>
          <w:rFonts w:ascii="Sylfaen" w:hAnsi="Sylfaen" w:cs="Sylfaen"/>
          <w:sz w:val="24"/>
          <w:szCs w:val="24"/>
          <w:lang w:val="ka-GE"/>
        </w:rPr>
        <w:t>ინტერფეისი საშუალებას</w:t>
      </w:r>
      <w:r w:rsidR="00953BD9">
        <w:rPr>
          <w:rFonts w:ascii="Sylfaen" w:hAnsi="Sylfaen" w:cs="Sylfaen"/>
          <w:sz w:val="24"/>
          <w:szCs w:val="24"/>
          <w:lang w:val="ka-GE"/>
        </w:rPr>
        <w:t xml:space="preserve"> </w:t>
      </w:r>
      <w:r w:rsidR="00953BD9" w:rsidRPr="00953BD9">
        <w:rPr>
          <w:rFonts w:ascii="Sylfaen" w:hAnsi="Sylfaen" w:cs="Sylfaen"/>
          <w:sz w:val="24"/>
          <w:szCs w:val="24"/>
          <w:lang w:val="ka-GE"/>
        </w:rPr>
        <w:t xml:space="preserve">იძლევა, რეალურ დროში, </w:t>
      </w:r>
      <w:r w:rsidR="00953BD9" w:rsidRPr="00953BD9">
        <w:rPr>
          <w:rFonts w:ascii="Sylfaen" w:hAnsi="Sylfaen" w:cs="Sylfaen"/>
          <w:sz w:val="24"/>
          <w:szCs w:val="24"/>
          <w:lang w:val="ka-GE"/>
        </w:rPr>
        <w:lastRenderedPageBreak/>
        <w:t>მოხდეს მოხმარებლის მიერ კონკრეტულ ინტერფეისულ ოპერაციაზე დახარჯული დროის აღრიცხვა და მონიტორინგი</w:t>
      </w:r>
      <w:r w:rsidR="00953BD9">
        <w:rPr>
          <w:rFonts w:ascii="Sylfaen" w:hAnsi="Sylfaen" w:cs="Sylfaen"/>
          <w:sz w:val="24"/>
          <w:szCs w:val="24"/>
          <w:lang w:val="ka-GE"/>
        </w:rPr>
        <w:t xml:space="preserve">. ლოგირების აღნისნულ სისტემასთან </w:t>
      </w:r>
      <w:r w:rsidR="00953BD9" w:rsidRPr="00953BD9">
        <w:rPr>
          <w:rFonts w:ascii="Sylfaen" w:hAnsi="Sylfaen" w:cs="Sylfaen"/>
          <w:sz w:val="24"/>
          <w:szCs w:val="24"/>
          <w:lang w:val="ka-GE"/>
        </w:rPr>
        <w:t xml:space="preserve">შესვლა ხორციელდება </w:t>
      </w:r>
      <w:r w:rsidR="00953BD9">
        <w:rPr>
          <w:rFonts w:ascii="Sylfaen" w:hAnsi="Sylfaen" w:cs="Sylfaen"/>
          <w:sz w:val="24"/>
          <w:szCs w:val="24"/>
          <w:lang w:val="ka-GE"/>
        </w:rPr>
        <w:t xml:space="preserve">შემდეგი </w:t>
      </w:r>
      <w:r w:rsidR="00953BD9" w:rsidRPr="00953BD9">
        <w:rPr>
          <w:rFonts w:ascii="Sylfaen" w:hAnsi="Sylfaen" w:cs="Sylfaen"/>
          <w:sz w:val="24"/>
          <w:szCs w:val="24"/>
          <w:lang w:val="ka-GE"/>
        </w:rPr>
        <w:t xml:space="preserve">ბმულის მეშვეობით: </w:t>
      </w:r>
    </w:p>
    <w:p w:rsidR="00953BD9" w:rsidRDefault="00953BD9" w:rsidP="00953BD9">
      <w:pPr>
        <w:ind w:right="567"/>
        <w:jc w:val="both"/>
        <w:rPr>
          <w:rFonts w:ascii="Sylfaen" w:hAnsi="Sylfaen"/>
          <w:lang w:val="ka-GE"/>
        </w:rPr>
      </w:pPr>
    </w:p>
    <w:p w:rsidR="00953BD9" w:rsidRPr="004E0866" w:rsidRDefault="00A460A2" w:rsidP="00953BD9">
      <w:pPr>
        <w:ind w:right="567"/>
        <w:jc w:val="both"/>
        <w:rPr>
          <w:rFonts w:ascii="Sylfaen" w:hAnsi="Sylfaen"/>
          <w:lang w:val="ka-GE"/>
        </w:rPr>
      </w:pPr>
      <w:hyperlink r:id="rId11" w:history="1">
        <w:r w:rsidR="00953BD9" w:rsidRPr="00620209">
          <w:rPr>
            <w:rStyle w:val="Hyperlink"/>
            <w:rFonts w:ascii="Sylfaen" w:hAnsi="Sylfaen"/>
            <w:lang w:val="ka-GE"/>
          </w:rPr>
          <w:t>http://ehealth.moh.gov.ge/Hmis/CommonData/Pages/ActionLogViewer.aspx</w:t>
        </w:r>
      </w:hyperlink>
    </w:p>
    <w:p w:rsidR="001D5415" w:rsidRDefault="001D5415" w:rsidP="003A7A8D">
      <w:pPr>
        <w:ind w:firstLine="720"/>
        <w:jc w:val="both"/>
        <w:rPr>
          <w:rFonts w:ascii="Sylfaen" w:hAnsi="Sylfaen" w:cs="Sylfaen"/>
          <w:sz w:val="24"/>
          <w:szCs w:val="24"/>
          <w:lang w:val="ka-GE"/>
        </w:rPr>
      </w:pPr>
    </w:p>
    <w:p w:rsidR="003A7A8D" w:rsidRDefault="00481565" w:rsidP="003A7A8D">
      <w:pPr>
        <w:ind w:firstLine="720"/>
        <w:jc w:val="both"/>
        <w:rPr>
          <w:rFonts w:ascii="Sylfaen" w:hAnsi="Sylfaen"/>
          <w:sz w:val="24"/>
          <w:szCs w:val="24"/>
        </w:rPr>
      </w:pPr>
      <w:r w:rsidRPr="00107C04">
        <w:rPr>
          <w:rFonts w:ascii="Sylfaen" w:hAnsi="Sylfaen"/>
          <w:sz w:val="24"/>
          <w:szCs w:val="24"/>
          <w:lang w:val="ka-GE"/>
        </w:rPr>
        <w:t>მოდული</w:t>
      </w:r>
      <w:r>
        <w:rPr>
          <w:rFonts w:ascii="Sylfaen" w:hAnsi="Sylfaen"/>
          <w:sz w:val="24"/>
          <w:szCs w:val="24"/>
          <w:lang w:val="ka-GE"/>
        </w:rPr>
        <w:t xml:space="preserve">ს მონაცემთა ბაზა, მასში </w:t>
      </w:r>
      <w:r w:rsidR="0000131F">
        <w:rPr>
          <w:rFonts w:ascii="Sylfaen" w:hAnsi="Sylfaen"/>
          <w:sz w:val="24"/>
          <w:szCs w:val="24"/>
          <w:lang w:val="ka-GE"/>
        </w:rPr>
        <w:t xml:space="preserve">თავმოყრილი </w:t>
      </w:r>
      <w:r>
        <w:rPr>
          <w:rFonts w:ascii="Sylfaen" w:hAnsi="Sylfaen"/>
          <w:sz w:val="24"/>
          <w:szCs w:val="24"/>
          <w:lang w:val="ka-GE"/>
        </w:rPr>
        <w:t>ცხრილები, ინდექსები და მათ შორის არსებული ლგიკური კავშირები მოცემულია ქვემოთ</w:t>
      </w:r>
      <w:r w:rsidR="00143AF2">
        <w:rPr>
          <w:rFonts w:ascii="Sylfaen" w:hAnsi="Sylfaen"/>
          <w:sz w:val="24"/>
          <w:szCs w:val="24"/>
          <w:lang w:val="ka-GE"/>
        </w:rPr>
        <w:t>:</w:t>
      </w:r>
    </w:p>
    <w:p w:rsidR="008F17EA" w:rsidRPr="008F17EA" w:rsidRDefault="008F17EA" w:rsidP="003F4997">
      <w:pPr>
        <w:jc w:val="both"/>
        <w:rPr>
          <w:rFonts w:ascii="Sylfaen" w:hAnsi="Sylfaen"/>
          <w:sz w:val="24"/>
          <w:szCs w:val="24"/>
          <w:lang w:val="ka-GE"/>
        </w:rPr>
      </w:pPr>
    </w:p>
    <w:p w:rsidR="00DC4C0D" w:rsidRDefault="00FC75B1" w:rsidP="004325E4">
      <w:pPr>
        <w:jc w:val="both"/>
        <w:rPr>
          <w:rFonts w:ascii="Sylfaen" w:hAnsi="Sylfaen"/>
          <w:sz w:val="22"/>
          <w:szCs w:val="22"/>
          <w:lang w:val="ka-GE"/>
        </w:rPr>
      </w:pPr>
      <w:r>
        <w:rPr>
          <w:rFonts w:ascii="Sylfaen" w:hAnsi="Sylfaen"/>
          <w:b/>
          <w:sz w:val="22"/>
          <w:szCs w:val="22"/>
          <w:lang w:val="ka-GE"/>
        </w:rPr>
        <w:t xml:space="preserve">ბაზის </w:t>
      </w:r>
      <w:r w:rsidR="008F17EA">
        <w:rPr>
          <w:rFonts w:ascii="Sylfaen" w:hAnsi="Sylfaen"/>
          <w:b/>
          <w:sz w:val="22"/>
          <w:szCs w:val="22"/>
          <w:lang w:val="ka-GE"/>
        </w:rPr>
        <w:t>დიაგრამა</w:t>
      </w:r>
      <w:r>
        <w:rPr>
          <w:rFonts w:ascii="Sylfaen" w:hAnsi="Sylfaen"/>
          <w:b/>
          <w:sz w:val="22"/>
          <w:szCs w:val="22"/>
          <w:lang w:val="ka-GE"/>
        </w:rPr>
        <w:t>:</w:t>
      </w:r>
    </w:p>
    <w:p w:rsidR="008F17EA" w:rsidRDefault="008F17EA" w:rsidP="004325E4">
      <w:pPr>
        <w:jc w:val="both"/>
        <w:rPr>
          <w:rFonts w:ascii="Sylfaen" w:hAnsi="Sylfaen"/>
          <w:sz w:val="22"/>
          <w:szCs w:val="22"/>
          <w:lang w:val="ka-GE"/>
        </w:rPr>
      </w:pPr>
      <w:r>
        <w:rPr>
          <w:rFonts w:ascii="Sylfaen" w:hAnsi="Sylfaen"/>
          <w:noProof/>
          <w:sz w:val="22"/>
          <w:szCs w:val="22"/>
          <w:lang w:val="ru-RU" w:eastAsia="ru-RU"/>
        </w:rPr>
        <w:drawing>
          <wp:inline distT="0" distB="0" distL="0" distR="0">
            <wp:extent cx="6331585" cy="4304665"/>
            <wp:effectExtent l="0" t="0" r="0" b="635"/>
            <wp:docPr id="1" name="Picture 1" descr="C:\Users\AKO\Desktop\BenReg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O\Desktop\BenRegDiagr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1585" cy="4304665"/>
                    </a:xfrm>
                    <a:prstGeom prst="rect">
                      <a:avLst/>
                    </a:prstGeom>
                    <a:noFill/>
                    <a:ln>
                      <a:noFill/>
                    </a:ln>
                  </pic:spPr>
                </pic:pic>
              </a:graphicData>
            </a:graphic>
          </wp:inline>
        </w:drawing>
      </w:r>
    </w:p>
    <w:p w:rsidR="0000131F" w:rsidRDefault="0000131F"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00131F" w:rsidRDefault="0000131F" w:rsidP="004325E4">
      <w:pPr>
        <w:jc w:val="both"/>
        <w:rPr>
          <w:rFonts w:ascii="Sylfaen" w:hAnsi="Sylfaen"/>
          <w:b/>
          <w:sz w:val="22"/>
          <w:szCs w:val="22"/>
          <w:lang w:val="ka-GE"/>
        </w:rPr>
      </w:pPr>
      <w:r w:rsidRPr="0000131F">
        <w:rPr>
          <w:rFonts w:ascii="Sylfaen" w:hAnsi="Sylfaen"/>
          <w:b/>
          <w:sz w:val="22"/>
          <w:szCs w:val="22"/>
          <w:lang w:val="ka-GE"/>
        </w:rPr>
        <w:t>ცხრილების სია</w:t>
      </w:r>
      <w:r w:rsidR="00FC75B1">
        <w:rPr>
          <w:rFonts w:ascii="Sylfaen" w:hAnsi="Sylfaen"/>
          <w:b/>
          <w:sz w:val="22"/>
          <w:szCs w:val="22"/>
          <w:lang w:val="ka-GE"/>
        </w:rPr>
        <w:t>:</w:t>
      </w:r>
    </w:p>
    <w:p w:rsidR="0000131F" w:rsidRDefault="0000131F" w:rsidP="004325E4">
      <w:pPr>
        <w:jc w:val="both"/>
        <w:rPr>
          <w:rFonts w:ascii="Sylfaen" w:hAnsi="Sylfaen"/>
          <w:sz w:val="22"/>
          <w:szCs w:val="22"/>
          <w:lang w:val="ka-GE"/>
        </w:rPr>
      </w:pP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8C23F1">
        <w:rPr>
          <w:rFonts w:ascii="Consolas" w:hAnsi="Consolas" w:cs="Consolas"/>
          <w:color w:val="008080"/>
          <w:sz w:val="19"/>
          <w:szCs w:val="19"/>
          <w:lang w:val="ka-GE"/>
        </w:rPr>
        <w:t>BL_Persons</w:t>
      </w:r>
      <w:r w:rsidRPr="00327679">
        <w:rPr>
          <w:rFonts w:ascii="Sylfaen" w:hAnsi="Sylfaen" w:cs="Consolas"/>
          <w:color w:val="000000" w:themeColor="text1"/>
          <w:sz w:val="19"/>
          <w:szCs w:val="19"/>
          <w:lang w:val="ka-GE"/>
        </w:rPr>
        <w:t xml:space="preserve"> - სისტემაში რეგისტრირებული პიროვნებები</w:t>
      </w:r>
      <w:r w:rsidR="00327679" w:rsidRPr="00327679">
        <w:rPr>
          <w:rFonts w:ascii="Sylfaen" w:hAnsi="Sylfaen" w:cs="Consolas"/>
          <w:color w:val="000000" w:themeColor="text1"/>
          <w:sz w:val="19"/>
          <w:szCs w:val="19"/>
          <w:lang w:val="ka-GE"/>
        </w:rPr>
        <w:t>ს ერთიანი რეესტრი (პაციენტი, მისი მშობლები, მეურვე პიროვნებები);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BL_Components</w:t>
      </w:r>
      <w:r w:rsidRPr="00327679">
        <w:rPr>
          <w:rFonts w:ascii="Sylfaen" w:hAnsi="Sylfaen" w:cs="Consolas"/>
          <w:color w:val="000000" w:themeColor="text1"/>
          <w:sz w:val="19"/>
          <w:szCs w:val="19"/>
          <w:lang w:val="ka-GE"/>
        </w:rPr>
        <w:t xml:space="preserve"> - </w:t>
      </w:r>
      <w:r w:rsidR="00327679">
        <w:rPr>
          <w:rFonts w:ascii="Sylfaen" w:hAnsi="Sylfaen" w:cs="Consolas"/>
          <w:color w:val="000000" w:themeColor="text1"/>
          <w:sz w:val="19"/>
          <w:szCs w:val="19"/>
          <w:lang w:val="ka-GE"/>
        </w:rPr>
        <w:t xml:space="preserve">ჯანდაცვის </w:t>
      </w:r>
      <w:r w:rsidRPr="00327679">
        <w:rPr>
          <w:rFonts w:ascii="Sylfaen" w:hAnsi="Sylfaen" w:cs="Consolas"/>
          <w:color w:val="000000" w:themeColor="text1"/>
          <w:sz w:val="19"/>
          <w:szCs w:val="19"/>
          <w:lang w:val="ka-GE"/>
        </w:rPr>
        <w:t>სახელმწიფო პროგრამების კომპონენტები</w:t>
      </w:r>
      <w:r w:rsidR="00327679">
        <w:rPr>
          <w:rFonts w:ascii="Sylfaen" w:hAnsi="Sylfaen" w:cs="Consolas"/>
          <w:color w:val="000000" w:themeColor="text1"/>
          <w:sz w:val="19"/>
          <w:szCs w:val="19"/>
          <w:lang w:val="ka-GE"/>
        </w:rPr>
        <w:t>ს იერარქიული ხე</w:t>
      </w:r>
      <w:r w:rsidRPr="00327679">
        <w:rPr>
          <w:rFonts w:ascii="Sylfaen" w:hAnsi="Sylfaen" w:cs="Consolas"/>
          <w:color w:val="000000" w:themeColor="text1"/>
          <w:sz w:val="19"/>
          <w:szCs w:val="19"/>
          <w:lang w:val="ka-GE"/>
        </w:rPr>
        <w:t>;</w:t>
      </w: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BL_PersonDocuments</w:t>
      </w:r>
      <w:r w:rsidRPr="00327679">
        <w:rPr>
          <w:rFonts w:ascii="Sylfaen" w:hAnsi="Sylfaen" w:cs="Consolas"/>
          <w:color w:val="000000" w:themeColor="text1"/>
          <w:sz w:val="19"/>
          <w:szCs w:val="19"/>
          <w:lang w:val="ka-GE"/>
        </w:rPr>
        <w:t xml:space="preserve"> - პიროვნებაზე პირადობის გარეშე დარეგისტრირების გარეშე მიბმული დოკუმენტი (</w:t>
      </w:r>
      <w:r w:rsidR="005C4F6E" w:rsidRPr="00327679">
        <w:rPr>
          <w:rFonts w:ascii="Sylfaen" w:hAnsi="Sylfaen" w:cs="Consolas"/>
          <w:color w:val="000000" w:themeColor="text1"/>
          <w:sz w:val="19"/>
          <w:szCs w:val="19"/>
          <w:lang w:val="ka-GE"/>
        </w:rPr>
        <w:t xml:space="preserve">დღეისათვის </w:t>
      </w:r>
      <w:r w:rsidRPr="00327679">
        <w:rPr>
          <w:rFonts w:ascii="Sylfaen" w:hAnsi="Sylfaen" w:cs="Consolas"/>
          <w:color w:val="000000" w:themeColor="text1"/>
          <w:sz w:val="19"/>
          <w:szCs w:val="19"/>
          <w:lang w:val="ka-GE"/>
        </w:rPr>
        <w:t>არ გამოიყენება).</w:t>
      </w:r>
    </w:p>
    <w:p w:rsidR="008C23F1" w:rsidRPr="00327679" w:rsidRDefault="008C23F1" w:rsidP="0000131F">
      <w:pPr>
        <w:autoSpaceDE w:val="0"/>
        <w:autoSpaceDN w:val="0"/>
        <w:adjustRightInd w:val="0"/>
        <w:rPr>
          <w:rFonts w:ascii="Sylfaen" w:hAnsi="Sylfaen" w:cs="Consolas"/>
          <w:color w:val="000000" w:themeColor="text1"/>
          <w:sz w:val="19"/>
          <w:szCs w:val="19"/>
          <w:lang w:val="ka-GE"/>
        </w:rPr>
      </w:pP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lastRenderedPageBreak/>
        <w:t>BL_Beneficiaries</w:t>
      </w:r>
      <w:r w:rsidRPr="00327679">
        <w:rPr>
          <w:rFonts w:ascii="Sylfaen" w:hAnsi="Sylfaen" w:cs="Consolas"/>
          <w:color w:val="000000" w:themeColor="text1"/>
          <w:sz w:val="19"/>
          <w:szCs w:val="19"/>
          <w:lang w:val="ka-GE"/>
        </w:rPr>
        <w:t xml:space="preserve"> - პიროვნების ბმა ბენეფიციართან</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BL_BeneficiaryAndComponents</w:t>
      </w:r>
      <w:r w:rsidRPr="00327679">
        <w:rPr>
          <w:rFonts w:ascii="Sylfaen" w:hAnsi="Sylfaen" w:cs="Consolas"/>
          <w:color w:val="000000" w:themeColor="text1"/>
          <w:sz w:val="19"/>
          <w:szCs w:val="19"/>
          <w:lang w:val="ka-GE"/>
        </w:rPr>
        <w:t xml:space="preserve"> - ბენეფიციარის ბმა კომპონენტებთან, პროვაიდერთან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BL_BeneficiariesAndRestrictions</w:t>
      </w:r>
      <w:r w:rsidRPr="00327679">
        <w:rPr>
          <w:rFonts w:ascii="Sylfaen" w:hAnsi="Sylfaen" w:cs="Consolas"/>
          <w:color w:val="000000" w:themeColor="text1"/>
          <w:sz w:val="19"/>
          <w:szCs w:val="19"/>
          <w:lang w:val="ka-GE"/>
        </w:rPr>
        <w:t xml:space="preserve"> - </w:t>
      </w:r>
      <w:r w:rsidR="00FE5812" w:rsidRPr="00327679">
        <w:rPr>
          <w:rFonts w:ascii="Sylfaen" w:hAnsi="Sylfaen" w:cs="Consolas"/>
          <w:color w:val="000000" w:themeColor="text1"/>
          <w:sz w:val="19"/>
          <w:szCs w:val="19"/>
          <w:lang w:val="ka-GE"/>
        </w:rPr>
        <w:t>ბენეფიციარის ბმა „ინკურაბელური“ ან „დიაბეტურთან“</w:t>
      </w:r>
    </w:p>
    <w:p w:rsidR="0000131F" w:rsidRPr="00327679" w:rsidRDefault="0000131F" w:rsidP="00FE5812">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BL_BeneficiaryAndComponentDiagnoses</w:t>
      </w:r>
      <w:r w:rsidR="00FE5812" w:rsidRPr="00327679">
        <w:rPr>
          <w:rFonts w:ascii="Sylfaen" w:hAnsi="Sylfaen" w:cs="Consolas"/>
          <w:color w:val="000000" w:themeColor="text1"/>
          <w:sz w:val="19"/>
          <w:szCs w:val="19"/>
          <w:lang w:val="ka-GE"/>
        </w:rPr>
        <w:t xml:space="preserve"> - ფსიქოს მოდულისთვის ბენეფიციარზე ბმა ICD10 დიაგნოზებთან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BL_BeneficiaryRegistrationAdditionalInformation</w:t>
      </w:r>
      <w:r w:rsidR="00FE5812" w:rsidRPr="00327679">
        <w:rPr>
          <w:rFonts w:ascii="Sylfaen" w:hAnsi="Sylfaen" w:cs="Consolas"/>
          <w:color w:val="000000" w:themeColor="text1"/>
          <w:sz w:val="19"/>
          <w:szCs w:val="19"/>
          <w:lang w:val="ka-GE"/>
        </w:rPr>
        <w:t xml:space="preserve"> - ბენეფიციარზე მიმაგრებული ოჯახის ექიმი და მისი საკონტაქტო ტელეფონი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BL_PersonGuardianOrganizationInformation</w:t>
      </w:r>
      <w:r w:rsidRPr="00327679">
        <w:rPr>
          <w:rFonts w:ascii="Sylfaen" w:hAnsi="Sylfaen" w:cs="Consolas"/>
          <w:color w:val="000000" w:themeColor="text1"/>
          <w:sz w:val="19"/>
          <w:szCs w:val="19"/>
          <w:lang w:val="ka-GE"/>
        </w:rPr>
        <w:t xml:space="preserve"> - არასრულწლოვანი ბენეფიციარის რეგისტრციისას მისი მზრუნველი ორგანიზაციის ინფორმაცია</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BL_PersonRelations</w:t>
      </w:r>
      <w:r w:rsidRPr="00327679">
        <w:rPr>
          <w:rFonts w:ascii="Sylfaen" w:hAnsi="Sylfaen" w:cs="Consolas"/>
          <w:color w:val="000000" w:themeColor="text1"/>
          <w:sz w:val="19"/>
          <w:szCs w:val="19"/>
          <w:lang w:val="ka-GE"/>
        </w:rPr>
        <w:t xml:space="preserve"> - არასწრულწლოვანი ბენეფიციარის რეგისტრაციისას მისი მშობლებთან კავშირი</w:t>
      </w:r>
    </w:p>
    <w:p w:rsidR="005C4F6E" w:rsidRPr="00327679" w:rsidRDefault="005C4F6E" w:rsidP="0000131F">
      <w:pPr>
        <w:autoSpaceDE w:val="0"/>
        <w:autoSpaceDN w:val="0"/>
        <w:adjustRightInd w:val="0"/>
        <w:rPr>
          <w:rFonts w:ascii="Sylfaen" w:hAnsi="Sylfaen" w:cs="Consolas"/>
          <w:color w:val="000000" w:themeColor="text1"/>
          <w:sz w:val="19"/>
          <w:szCs w:val="19"/>
          <w:lang w:val="ka-GE"/>
        </w:rPr>
      </w:pPr>
    </w:p>
    <w:p w:rsidR="008C23F1" w:rsidRPr="00327679" w:rsidRDefault="008C23F1" w:rsidP="00327679">
      <w:pPr>
        <w:jc w:val="both"/>
        <w:rPr>
          <w:rFonts w:ascii="Sylfaen" w:hAnsi="Sylfaen"/>
          <w:b/>
          <w:sz w:val="22"/>
          <w:szCs w:val="22"/>
          <w:lang w:val="ka-GE"/>
        </w:rPr>
      </w:pPr>
      <w:r w:rsidRPr="00327679">
        <w:rPr>
          <w:rFonts w:ascii="Sylfaen" w:hAnsi="Sylfaen"/>
          <w:b/>
          <w:sz w:val="22"/>
          <w:szCs w:val="22"/>
          <w:lang w:val="ka-GE"/>
        </w:rPr>
        <w:t>ცნობარები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BL_BeneficiaryRegistrationReason</w:t>
      </w:r>
      <w:r w:rsidRPr="00327679">
        <w:rPr>
          <w:rFonts w:ascii="Sylfaen" w:hAnsi="Sylfaen" w:cs="Consolas"/>
          <w:color w:val="000000" w:themeColor="text1"/>
          <w:sz w:val="19"/>
          <w:szCs w:val="19"/>
          <w:lang w:val="ka-GE"/>
        </w:rPr>
        <w:t xml:space="preserve"> - ცნობარი, ფსიქოს მოდულისთვის რეგისტრაციის ტიპი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BL_BeneficiaryStatuses</w:t>
      </w:r>
      <w:r w:rsidRPr="00327679">
        <w:rPr>
          <w:rFonts w:ascii="Sylfaen" w:hAnsi="Sylfaen" w:cs="Consolas"/>
          <w:color w:val="000000" w:themeColor="text1"/>
          <w:sz w:val="19"/>
          <w:szCs w:val="19"/>
          <w:lang w:val="ka-GE"/>
        </w:rPr>
        <w:t xml:space="preserve"> - ცნობარი, ბენეფიციარის სტატუსი</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BL_DisableReasonStatuses</w:t>
      </w:r>
      <w:r w:rsidR="00FE5812" w:rsidRPr="00327679">
        <w:rPr>
          <w:rFonts w:ascii="Sylfaen" w:hAnsi="Sylfaen" w:cs="Consolas"/>
          <w:color w:val="000000" w:themeColor="text1"/>
          <w:sz w:val="19"/>
          <w:szCs w:val="19"/>
          <w:lang w:val="ka-GE"/>
        </w:rPr>
        <w:t xml:space="preserve"> - ცნობარი, ბენეფიციარის </w:t>
      </w:r>
      <w:r w:rsidR="005C4F6E" w:rsidRPr="00327679">
        <w:rPr>
          <w:rFonts w:ascii="Sylfaen" w:hAnsi="Sylfaen" w:cs="Consolas"/>
          <w:color w:val="000000" w:themeColor="text1"/>
          <w:sz w:val="19"/>
          <w:szCs w:val="19"/>
          <w:lang w:val="ka-GE"/>
        </w:rPr>
        <w:t xml:space="preserve">გაპასიურების </w:t>
      </w:r>
      <w:r w:rsidR="00FE5812" w:rsidRPr="00327679">
        <w:rPr>
          <w:rFonts w:ascii="Sylfaen" w:hAnsi="Sylfaen" w:cs="Consolas"/>
          <w:color w:val="000000" w:themeColor="text1"/>
          <w:sz w:val="19"/>
          <w:szCs w:val="19"/>
          <w:lang w:val="ka-GE"/>
        </w:rPr>
        <w:t>მიზეზები</w:t>
      </w:r>
      <w:r w:rsidR="005C4F6E"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BL_DocumentTypes</w:t>
      </w:r>
      <w:r w:rsidR="00FE5812" w:rsidRPr="00327679">
        <w:rPr>
          <w:rFonts w:ascii="Sylfaen" w:hAnsi="Sylfaen" w:cs="Consolas"/>
          <w:color w:val="000000" w:themeColor="text1"/>
          <w:sz w:val="19"/>
          <w:szCs w:val="19"/>
          <w:lang w:val="ka-GE"/>
        </w:rPr>
        <w:t xml:space="preserve">  -</w:t>
      </w:r>
      <w:r w:rsidR="008C23F1" w:rsidRPr="00327679">
        <w:rPr>
          <w:rFonts w:ascii="Sylfaen" w:hAnsi="Sylfaen" w:cs="Consolas"/>
          <w:color w:val="000000" w:themeColor="text1"/>
          <w:sz w:val="19"/>
          <w:szCs w:val="19"/>
          <w:lang w:val="ka-GE"/>
        </w:rPr>
        <w:t xml:space="preserve"> </w:t>
      </w:r>
      <w:r w:rsidR="00FE5812" w:rsidRPr="00327679">
        <w:rPr>
          <w:rFonts w:ascii="Sylfaen" w:hAnsi="Sylfaen" w:cs="Consolas"/>
          <w:color w:val="000000" w:themeColor="text1"/>
          <w:sz w:val="19"/>
          <w:szCs w:val="19"/>
          <w:lang w:val="ka-GE"/>
        </w:rPr>
        <w:t xml:space="preserve">ცნობარი, პირადობის გარეშე პირებისთვის რეგისტრაციის დროს წარდგენილი </w:t>
      </w:r>
      <w:r w:rsidR="005C4F6E" w:rsidRPr="00327679">
        <w:rPr>
          <w:rFonts w:ascii="Sylfaen" w:hAnsi="Sylfaen" w:cs="Consolas"/>
          <w:color w:val="000000" w:themeColor="text1"/>
          <w:sz w:val="19"/>
          <w:szCs w:val="19"/>
          <w:lang w:val="ka-GE"/>
        </w:rPr>
        <w:t xml:space="preserve">დოკუმენტების შესაძლო </w:t>
      </w:r>
      <w:r w:rsidR="00FE5812" w:rsidRPr="00327679">
        <w:rPr>
          <w:rFonts w:ascii="Sylfaen" w:hAnsi="Sylfaen" w:cs="Consolas"/>
          <w:color w:val="000000" w:themeColor="text1"/>
          <w:sz w:val="19"/>
          <w:szCs w:val="19"/>
          <w:lang w:val="ka-GE"/>
        </w:rPr>
        <w:t>ტიპ</w:t>
      </w:r>
      <w:r w:rsidR="005C4F6E" w:rsidRPr="00327679">
        <w:rPr>
          <w:rFonts w:ascii="Sylfaen" w:hAnsi="Sylfaen" w:cs="Consolas"/>
          <w:color w:val="000000" w:themeColor="text1"/>
          <w:sz w:val="19"/>
          <w:szCs w:val="19"/>
          <w:lang w:val="ka-GE"/>
        </w:rPr>
        <w:t>ებ</w:t>
      </w:r>
      <w:r w:rsidR="00FE5812" w:rsidRPr="00327679">
        <w:rPr>
          <w:rFonts w:ascii="Sylfaen" w:hAnsi="Sylfaen" w:cs="Consolas"/>
          <w:color w:val="000000" w:themeColor="text1"/>
          <w:sz w:val="19"/>
          <w:szCs w:val="19"/>
          <w:lang w:val="ka-GE"/>
        </w:rPr>
        <w:t>ი</w:t>
      </w:r>
      <w:r w:rsidR="008C23F1" w:rsidRPr="00327679">
        <w:rPr>
          <w:rFonts w:ascii="Sylfaen" w:hAnsi="Sylfaen" w:cs="Consolas"/>
          <w:color w:val="000000" w:themeColor="text1"/>
          <w:sz w:val="19"/>
          <w:szCs w:val="19"/>
          <w:lang w:val="ka-GE"/>
        </w:rPr>
        <w:t xml:space="preserve"> (</w:t>
      </w:r>
      <w:r w:rsidR="005C4F6E" w:rsidRPr="00327679">
        <w:rPr>
          <w:rFonts w:ascii="Sylfaen" w:hAnsi="Sylfaen" w:cs="Consolas"/>
          <w:color w:val="000000" w:themeColor="text1"/>
          <w:sz w:val="19"/>
          <w:szCs w:val="19"/>
          <w:lang w:val="ka-GE"/>
        </w:rPr>
        <w:t>დღეისათვის არ გამოიყენება</w:t>
      </w:r>
      <w:r w:rsidR="008C23F1"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BL_ParentsStatuses</w:t>
      </w:r>
      <w:r w:rsidR="00FE5812" w:rsidRPr="00327679">
        <w:rPr>
          <w:rFonts w:ascii="Sylfaen" w:hAnsi="Sylfaen" w:cs="Consolas"/>
          <w:color w:val="000000" w:themeColor="text1"/>
          <w:sz w:val="19"/>
          <w:szCs w:val="19"/>
          <w:lang w:val="ka-GE"/>
        </w:rPr>
        <w:t xml:space="preserve"> - არასრულწლოვანი ბენეფიციარის რეგირსტრაციისას მშობლების სტატუსები, მარტოხელა, ქვრივი და ა.შ.</w:t>
      </w:r>
    </w:p>
    <w:p w:rsidR="0000131F"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BL_Restrictions</w:t>
      </w:r>
      <w:r w:rsidR="008C23F1" w:rsidRPr="00327679">
        <w:rPr>
          <w:rFonts w:ascii="Sylfaen" w:hAnsi="Sylfaen" w:cs="Consolas"/>
          <w:color w:val="000000" w:themeColor="text1"/>
          <w:sz w:val="19"/>
          <w:szCs w:val="19"/>
          <w:lang w:val="ka-GE"/>
        </w:rPr>
        <w:t xml:space="preserve"> - ცნობარი, ინკურაბელური და დიაბეტური</w:t>
      </w:r>
    </w:p>
    <w:p w:rsidR="00EA272B" w:rsidRDefault="00EA272B" w:rsidP="0000131F">
      <w:pPr>
        <w:autoSpaceDE w:val="0"/>
        <w:autoSpaceDN w:val="0"/>
        <w:adjustRightInd w:val="0"/>
        <w:rPr>
          <w:rFonts w:ascii="Sylfaen" w:hAnsi="Sylfaen" w:cs="Consolas"/>
          <w:color w:val="000000" w:themeColor="text1"/>
          <w:sz w:val="19"/>
          <w:szCs w:val="19"/>
          <w:lang w:val="ka-GE"/>
        </w:rPr>
      </w:pPr>
    </w:p>
    <w:p w:rsidR="00EA272B" w:rsidRDefault="00EA272B" w:rsidP="0000131F">
      <w:pPr>
        <w:autoSpaceDE w:val="0"/>
        <w:autoSpaceDN w:val="0"/>
        <w:adjustRightInd w:val="0"/>
        <w:rPr>
          <w:rFonts w:ascii="Sylfaen" w:hAnsi="Sylfaen" w:cs="Consolas"/>
          <w:color w:val="000000" w:themeColor="text1"/>
          <w:sz w:val="19"/>
          <w:szCs w:val="19"/>
          <w:lang w:val="ka-GE"/>
        </w:rPr>
      </w:pPr>
    </w:p>
    <w:p w:rsidR="00EA272B" w:rsidRPr="00EA272B" w:rsidRDefault="00EA272B" w:rsidP="00EA272B">
      <w:pPr>
        <w:pStyle w:val="ListParagraph"/>
        <w:numPr>
          <w:ilvl w:val="0"/>
          <w:numId w:val="22"/>
        </w:numPr>
        <w:rPr>
          <w:rFonts w:ascii="Sylfaen" w:hAnsi="Sylfaen" w:cs="Sylfaen"/>
          <w:color w:val="FF0000"/>
          <w:sz w:val="24"/>
          <w:szCs w:val="24"/>
          <w:lang w:val="ka-GE"/>
        </w:rPr>
      </w:pPr>
      <w:r w:rsidRPr="00EA272B">
        <w:rPr>
          <w:rFonts w:ascii="Sylfaen" w:hAnsi="Sylfaen" w:cs="Sylfaen"/>
          <w:color w:val="FF0000"/>
          <w:sz w:val="24"/>
          <w:szCs w:val="24"/>
          <w:lang w:val="ka-GE"/>
        </w:rPr>
        <w:t xml:space="preserve">ველების დეტალური აღწერა </w:t>
      </w:r>
    </w:p>
    <w:p w:rsidR="00EA272B" w:rsidRPr="00EA272B" w:rsidRDefault="002F65E5" w:rsidP="00EA272B">
      <w:pPr>
        <w:rPr>
          <w:rFonts w:ascii="Sylfaen" w:hAnsi="Sylfaen" w:cs="Sylfaen"/>
          <w:color w:val="FF0000"/>
          <w:sz w:val="24"/>
          <w:szCs w:val="24"/>
          <w:lang w:val="ka-GE"/>
        </w:rPr>
      </w:pPr>
      <w:r w:rsidRPr="00EA272B">
        <w:rPr>
          <w:rFonts w:ascii="Sylfaen" w:hAnsi="Sylfaen" w:cs="Sylfaen"/>
          <w:color w:val="FF0000"/>
          <w:sz w:val="24"/>
          <w:szCs w:val="24"/>
          <w:lang w:val="ka-GE"/>
        </w:rPr>
        <w:t xml:space="preserve">დეტალური აღწერა </w:t>
      </w:r>
      <w:r>
        <w:rPr>
          <w:rFonts w:ascii="Sylfaen" w:hAnsi="Sylfaen" w:cs="Sylfaen"/>
          <w:color w:val="FF0000"/>
          <w:sz w:val="24"/>
          <w:szCs w:val="24"/>
          <w:lang w:val="ka-GE"/>
        </w:rPr>
        <w:t xml:space="preserve">მოხდება </w:t>
      </w:r>
      <w:r w:rsidR="00EA272B" w:rsidRPr="00EA272B">
        <w:rPr>
          <w:rFonts w:ascii="Sylfaen" w:hAnsi="Sylfaen" w:cs="Sylfaen"/>
          <w:color w:val="FF0000"/>
          <w:sz w:val="24"/>
          <w:szCs w:val="24"/>
          <w:lang w:val="ka-GE"/>
        </w:rPr>
        <w:t>მოგვიანებით</w:t>
      </w:r>
    </w:p>
    <w:p w:rsidR="00EA272B" w:rsidRDefault="00EA272B" w:rsidP="00EA272B">
      <w:pPr>
        <w:rPr>
          <w:rFonts w:ascii="Sylfaen" w:hAnsi="Sylfaen" w:cs="Sylfaen"/>
          <w:color w:val="FF0000"/>
          <w:sz w:val="24"/>
          <w:szCs w:val="24"/>
          <w:lang w:val="ka-GE"/>
        </w:rPr>
      </w:pPr>
    </w:p>
    <w:p w:rsidR="00BE6BDC" w:rsidRPr="00EA272B" w:rsidRDefault="00BE6BDC" w:rsidP="00EA272B">
      <w:pPr>
        <w:rPr>
          <w:rFonts w:ascii="Sylfaen" w:hAnsi="Sylfaen" w:cs="Sylfaen"/>
          <w:color w:val="FF0000"/>
          <w:sz w:val="24"/>
          <w:szCs w:val="24"/>
          <w:lang w:val="ka-GE"/>
        </w:rPr>
      </w:pPr>
    </w:p>
    <w:p w:rsidR="00EA272B" w:rsidRPr="00EA272B" w:rsidRDefault="00EA272B" w:rsidP="00EA272B">
      <w:pPr>
        <w:pStyle w:val="ListParagraph"/>
        <w:numPr>
          <w:ilvl w:val="0"/>
          <w:numId w:val="22"/>
        </w:numPr>
        <w:autoSpaceDE w:val="0"/>
        <w:autoSpaceDN w:val="0"/>
        <w:adjustRightInd w:val="0"/>
        <w:rPr>
          <w:rFonts w:ascii="Sylfaen" w:hAnsi="Sylfaen" w:cs="Consolas"/>
          <w:color w:val="000000" w:themeColor="text1"/>
          <w:sz w:val="24"/>
          <w:szCs w:val="24"/>
          <w:lang w:val="ka-GE"/>
        </w:rPr>
      </w:pPr>
      <w:r w:rsidRPr="00EA272B">
        <w:rPr>
          <w:rFonts w:ascii="Sylfaen" w:hAnsi="Sylfaen" w:cs="Sylfaen"/>
          <w:color w:val="FF0000"/>
          <w:sz w:val="24"/>
          <w:szCs w:val="24"/>
          <w:lang w:val="ka-GE"/>
        </w:rPr>
        <w:t>ინდექსების არასტანდარტული გამოყენების შემთხვევები</w:t>
      </w:r>
    </w:p>
    <w:p w:rsidR="002F65E5" w:rsidRPr="002F65E5" w:rsidRDefault="002F65E5" w:rsidP="002F65E5">
      <w:pPr>
        <w:rPr>
          <w:rFonts w:ascii="Sylfaen" w:hAnsi="Sylfaen" w:cs="Sylfaen"/>
          <w:color w:val="FF0000"/>
          <w:sz w:val="24"/>
          <w:szCs w:val="24"/>
          <w:lang w:val="ka-GE"/>
        </w:rPr>
      </w:pPr>
      <w:r w:rsidRPr="002F65E5">
        <w:rPr>
          <w:rFonts w:ascii="Sylfaen" w:hAnsi="Sylfaen" w:cs="Sylfaen"/>
          <w:color w:val="FF0000"/>
          <w:sz w:val="24"/>
          <w:szCs w:val="24"/>
          <w:lang w:val="ka-GE"/>
        </w:rPr>
        <w:t>დეტალური აღწერა მოხდება მოგვიანებით</w:t>
      </w:r>
    </w:p>
    <w:p w:rsidR="00C373EF" w:rsidRDefault="00C373EF" w:rsidP="004325E4">
      <w:pPr>
        <w:jc w:val="both"/>
        <w:rPr>
          <w:rFonts w:ascii="Sylfaen" w:hAnsi="Sylfaen"/>
          <w:sz w:val="22"/>
          <w:szCs w:val="22"/>
          <w:lang w:val="ka-GE"/>
        </w:rPr>
      </w:pPr>
    </w:p>
    <w:p w:rsidR="00394A15" w:rsidRPr="00394A15" w:rsidRDefault="00394A15" w:rsidP="00394A15">
      <w:pPr>
        <w:pStyle w:val="Heading1"/>
        <w:numPr>
          <w:ilvl w:val="0"/>
          <w:numId w:val="12"/>
        </w:numPr>
        <w:spacing w:before="200" w:after="200" w:line="276" w:lineRule="auto"/>
        <w:rPr>
          <w:rFonts w:ascii="Sylfaen" w:hAnsi="Sylfaen"/>
          <w:lang w:val="ka-GE"/>
        </w:rPr>
      </w:pPr>
      <w:bookmarkStart w:id="20" w:name="_Toc382407803"/>
      <w:r w:rsidRPr="00394A15">
        <w:rPr>
          <w:rFonts w:ascii="Sylfaen" w:hAnsi="Sylfaen"/>
          <w:lang w:val="ka-GE"/>
        </w:rPr>
        <w:t>გამოყენებული ტექნოლოგიები</w:t>
      </w:r>
      <w:bookmarkEnd w:id="20"/>
    </w:p>
    <w:p w:rsidR="00394A15" w:rsidRDefault="00394A15" w:rsidP="00394A15">
      <w:pPr>
        <w:ind w:firstLine="720"/>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სამინისტროს</w:t>
      </w:r>
      <w:r>
        <w:rPr>
          <w:rFonts w:ascii="Sylfaen" w:hAnsi="Sylfaen"/>
          <w:sz w:val="24"/>
          <w:szCs w:val="24"/>
          <w:lang w:val="ka-GE"/>
        </w:rPr>
        <w:t xml:space="preserve"> </w:t>
      </w:r>
      <w:r w:rsidRPr="000B1590">
        <w:rPr>
          <w:rFonts w:ascii="Sylfaen" w:hAnsi="Sylfaen"/>
          <w:sz w:val="24"/>
          <w:szCs w:val="24"/>
          <w:lang w:val="ka-GE"/>
        </w:rPr>
        <w:t xml:space="preserve">IT </w:t>
      </w:r>
      <w:r>
        <w:rPr>
          <w:rFonts w:ascii="Sylfaen" w:hAnsi="Sylfaen"/>
          <w:sz w:val="24"/>
          <w:szCs w:val="24"/>
          <w:lang w:val="ka-GE"/>
        </w:rPr>
        <w:t xml:space="preserve">დეპატამენტის მიერ გაწეული რეკომენდაციების შესაბამისად </w:t>
      </w:r>
      <w:r>
        <w:rPr>
          <w:rFonts w:ascii="Sylfaen" w:hAnsi="Sylfaen"/>
          <w:sz w:val="24"/>
          <w:szCs w:val="24"/>
        </w:rPr>
        <w:t>B</w:t>
      </w:r>
      <w:r w:rsidRPr="00AA5491">
        <w:rPr>
          <w:rFonts w:ascii="Sylfaen" w:hAnsi="Sylfaen"/>
          <w:sz w:val="24"/>
          <w:szCs w:val="24"/>
          <w:lang w:val="ka-GE"/>
        </w:rPr>
        <w:t>RM</w:t>
      </w:r>
      <w:r>
        <w:rPr>
          <w:rFonts w:ascii="Sylfaen" w:hAnsi="Sylfaen"/>
          <w:sz w:val="24"/>
          <w:szCs w:val="24"/>
          <w:lang w:val="ka-GE"/>
        </w:rPr>
        <w:t>-ის</w:t>
      </w:r>
      <w:r w:rsidRPr="00AA5491">
        <w:rPr>
          <w:rFonts w:ascii="Sylfaen" w:hAnsi="Sylfaen"/>
          <w:sz w:val="24"/>
          <w:szCs w:val="24"/>
          <w:lang w:val="ka-GE"/>
        </w:rPr>
        <w:t xml:space="preserve"> </w:t>
      </w:r>
      <w:r>
        <w:rPr>
          <w:rFonts w:ascii="Sylfaen" w:hAnsi="Sylfaen"/>
          <w:sz w:val="24"/>
          <w:szCs w:val="24"/>
          <w:lang w:val="ka-GE"/>
        </w:rPr>
        <w:t>პროგრამული რეალიზებისა და მისი დანერგვისათვის გამოყენებული პროგრამული პლათფორმების ნუსხა შემდეგია:</w:t>
      </w:r>
    </w:p>
    <w:p w:rsidR="00394A15" w:rsidRDefault="00394A15" w:rsidP="00394A15">
      <w:pPr>
        <w:jc w:val="both"/>
        <w:rPr>
          <w:rFonts w:ascii="Sylfaen" w:hAnsi="Sylfaen"/>
          <w:sz w:val="24"/>
          <w:szCs w:val="24"/>
          <w:lang w:val="ka-GE"/>
        </w:rPr>
      </w:pPr>
    </w:p>
    <w:p w:rsidR="00394A15" w:rsidRPr="00131C6D" w:rsidRDefault="00394A15" w:rsidP="00394A15">
      <w:pPr>
        <w:jc w:val="both"/>
        <w:rPr>
          <w:rFonts w:ascii="Sylfaen" w:hAnsi="Sylfaen"/>
          <w:b/>
          <w:color w:val="FF0000"/>
          <w:sz w:val="24"/>
          <w:szCs w:val="24"/>
          <w:lang w:val="ka-GE"/>
        </w:rPr>
      </w:pPr>
      <w:r w:rsidRPr="00131C6D">
        <w:rPr>
          <w:rFonts w:ascii="Sylfaen" w:hAnsi="Sylfaen"/>
          <w:b/>
          <w:color w:val="FF0000"/>
          <w:sz w:val="24"/>
          <w:szCs w:val="24"/>
          <w:lang w:val="ka-GE"/>
        </w:rPr>
        <w:t>პროგრამული რეალიზება:</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7</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Server 2008 R2</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Visual Studio.Net 2010/2012/2013</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ASP.NET, DevExpress UI კონტროლები</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SQL Server 2008/2012 R2</w:t>
      </w:r>
    </w:p>
    <w:p w:rsidR="00394A15" w:rsidRDefault="00394A15" w:rsidP="00394A15">
      <w:pPr>
        <w:pStyle w:val="ListParagraph"/>
        <w:numPr>
          <w:ilvl w:val="1"/>
          <w:numId w:val="29"/>
        </w:numPr>
        <w:jc w:val="both"/>
        <w:rPr>
          <w:rFonts w:ascii="Sylfaen" w:hAnsi="Sylfaen"/>
          <w:sz w:val="24"/>
          <w:szCs w:val="24"/>
          <w:lang w:val="ka-GE"/>
        </w:rPr>
      </w:pPr>
      <w:r w:rsidRPr="00131C6D">
        <w:rPr>
          <w:rFonts w:ascii="Sylfaen" w:hAnsi="Sylfaen"/>
          <w:color w:val="FF0000"/>
          <w:sz w:val="24"/>
          <w:szCs w:val="24"/>
          <w:lang w:val="ka-GE"/>
        </w:rPr>
        <w:t>LINQ to SQL</w:t>
      </w:r>
    </w:p>
    <w:p w:rsidR="00394A15" w:rsidRDefault="00394A15" w:rsidP="00394A15">
      <w:pPr>
        <w:jc w:val="both"/>
        <w:rPr>
          <w:rFonts w:ascii="Sylfaen" w:hAnsi="Sylfaen"/>
          <w:sz w:val="24"/>
          <w:szCs w:val="24"/>
          <w:lang w:val="ka-GE"/>
        </w:rPr>
      </w:pPr>
    </w:p>
    <w:p w:rsidR="00394A15" w:rsidRPr="00322879" w:rsidRDefault="00394A15" w:rsidP="00394A15">
      <w:pPr>
        <w:jc w:val="both"/>
        <w:rPr>
          <w:rFonts w:ascii="Sylfaen" w:hAnsi="Sylfaen"/>
          <w:b/>
          <w:sz w:val="24"/>
          <w:szCs w:val="24"/>
          <w:lang w:val="ka-GE"/>
        </w:rPr>
      </w:pPr>
      <w:r w:rsidRPr="00322879">
        <w:rPr>
          <w:rFonts w:ascii="Sylfaen" w:hAnsi="Sylfaen"/>
          <w:b/>
          <w:sz w:val="24"/>
          <w:szCs w:val="24"/>
          <w:lang w:val="ka-GE"/>
        </w:rPr>
        <w:t>დანერგვა:</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 xml:space="preserve">Microsoft </w:t>
      </w:r>
      <w:r>
        <w:rPr>
          <w:rFonts w:ascii="Sylfaen" w:hAnsi="Sylfaen"/>
          <w:sz w:val="24"/>
          <w:szCs w:val="24"/>
        </w:rPr>
        <w:t>Windows Server 2008 R2</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lastRenderedPageBreak/>
        <w:t>ASP.NET</w:t>
      </w:r>
      <w:r>
        <w:rPr>
          <w:rFonts w:ascii="Sylfaen" w:hAnsi="Sylfaen"/>
          <w:sz w:val="24"/>
          <w:szCs w:val="24"/>
          <w:lang w:val="ka-GE"/>
        </w:rPr>
        <w:t xml:space="preserve">, </w:t>
      </w:r>
      <w:r w:rsidRPr="0061078B">
        <w:rPr>
          <w:rFonts w:ascii="Sylfaen" w:hAnsi="Sylfaen"/>
          <w:sz w:val="24"/>
          <w:szCs w:val="24"/>
          <w:lang w:val="ka-GE"/>
        </w:rPr>
        <w:t>DevExpress UI</w:t>
      </w:r>
      <w:r>
        <w:rPr>
          <w:rFonts w:ascii="Sylfaen" w:hAnsi="Sylfaen"/>
          <w:sz w:val="24"/>
          <w:szCs w:val="24"/>
          <w:lang w:val="ka-GE"/>
        </w:rPr>
        <w:t xml:space="preserve"> </w:t>
      </w:r>
      <w:r w:rsidRPr="0061078B">
        <w:rPr>
          <w:rFonts w:ascii="Sylfaen" w:hAnsi="Sylfaen"/>
          <w:sz w:val="24"/>
          <w:szCs w:val="24"/>
          <w:lang w:val="ka-GE"/>
        </w:rPr>
        <w:t>კონტროლები</w:t>
      </w:r>
    </w:p>
    <w:p w:rsidR="00394A15" w:rsidRDefault="00394A15" w:rsidP="00394A15">
      <w:pPr>
        <w:pStyle w:val="ListParagraph"/>
        <w:numPr>
          <w:ilvl w:val="1"/>
          <w:numId w:val="30"/>
        </w:numPr>
        <w:jc w:val="both"/>
        <w:rPr>
          <w:rFonts w:ascii="Sylfaen" w:hAnsi="Sylfaen"/>
          <w:sz w:val="24"/>
          <w:szCs w:val="24"/>
          <w:lang w:val="ka-GE"/>
        </w:rPr>
      </w:pPr>
      <w:r w:rsidRPr="00322879">
        <w:rPr>
          <w:rFonts w:ascii="Sylfaen" w:hAnsi="Sylfaen"/>
          <w:sz w:val="24"/>
          <w:szCs w:val="24"/>
          <w:lang w:val="ka-GE"/>
        </w:rPr>
        <w:t>Microsoft SQL Server 20</w:t>
      </w:r>
      <w:r>
        <w:rPr>
          <w:rFonts w:ascii="Sylfaen" w:hAnsi="Sylfaen"/>
          <w:sz w:val="24"/>
          <w:szCs w:val="24"/>
          <w:lang w:val="ka-GE"/>
        </w:rPr>
        <w:t>12</w:t>
      </w:r>
      <w:r w:rsidRPr="00322879">
        <w:rPr>
          <w:rFonts w:ascii="Sylfaen" w:hAnsi="Sylfaen"/>
          <w:sz w:val="24"/>
          <w:szCs w:val="24"/>
          <w:lang w:val="ka-GE"/>
        </w:rPr>
        <w:t xml:space="preserve"> R2</w:t>
      </w:r>
    </w:p>
    <w:p w:rsidR="003A7A8D" w:rsidRDefault="003A7A8D" w:rsidP="004325E4">
      <w:pPr>
        <w:jc w:val="both"/>
        <w:rPr>
          <w:rFonts w:ascii="Sylfaen" w:hAnsi="Sylfaen"/>
          <w:sz w:val="22"/>
          <w:szCs w:val="22"/>
          <w:lang w:val="ka-GE"/>
        </w:rPr>
      </w:pPr>
    </w:p>
    <w:p w:rsidR="002F65E5" w:rsidRDefault="002F65E5" w:rsidP="004325E4">
      <w:pPr>
        <w:jc w:val="both"/>
        <w:rPr>
          <w:rFonts w:ascii="Sylfaen" w:hAnsi="Sylfaen"/>
          <w:sz w:val="22"/>
          <w:szCs w:val="22"/>
          <w:lang w:val="ka-GE"/>
        </w:rPr>
      </w:pPr>
    </w:p>
    <w:p w:rsidR="00A460A2" w:rsidRPr="00A460A2" w:rsidRDefault="00A460A2" w:rsidP="00A460A2">
      <w:pPr>
        <w:rPr>
          <w:rFonts w:ascii="Sylfaen" w:hAnsi="Sylfaen" w:cs="Sylfaen"/>
          <w:b/>
          <w:color w:val="FF0000"/>
          <w:sz w:val="24"/>
          <w:szCs w:val="24"/>
          <w:lang w:val="ka-GE"/>
        </w:rPr>
      </w:pPr>
      <w:bookmarkStart w:id="21" w:name="_GoBack"/>
      <w:bookmarkEnd w:id="21"/>
      <w:r w:rsidRPr="00A460A2">
        <w:rPr>
          <w:rFonts w:ascii="Sylfaen" w:hAnsi="Sylfaen" w:cs="Sylfaen"/>
          <w:b/>
          <w:color w:val="FF0000"/>
          <w:sz w:val="24"/>
          <w:szCs w:val="24"/>
          <w:lang w:val="ka-GE"/>
        </w:rPr>
        <w:t>კოდის წერის სტანდარტ</w:t>
      </w:r>
      <w:r w:rsidRPr="00A460A2">
        <w:rPr>
          <w:rFonts w:ascii="Sylfaen" w:hAnsi="Sylfaen" w:cs="Sylfaen"/>
          <w:b/>
          <w:color w:val="FF0000"/>
          <w:sz w:val="24"/>
          <w:szCs w:val="24"/>
          <w:lang w:val="ka-GE"/>
        </w:rPr>
        <w:t>ებ</w:t>
      </w:r>
      <w:r w:rsidRPr="00A460A2">
        <w:rPr>
          <w:rFonts w:ascii="Sylfaen" w:hAnsi="Sylfaen" w:cs="Sylfaen"/>
          <w:b/>
          <w:color w:val="FF0000"/>
          <w:sz w:val="24"/>
          <w:szCs w:val="24"/>
          <w:lang w:val="ka-GE"/>
        </w:rPr>
        <w:t>ის აღწერა</w:t>
      </w:r>
    </w:p>
    <w:p w:rsidR="002F65E5" w:rsidRPr="00A460A2" w:rsidRDefault="002F65E5" w:rsidP="00A460A2">
      <w:pPr>
        <w:rPr>
          <w:rFonts w:ascii="Sylfaen" w:hAnsi="Sylfaen" w:cs="Sylfaen"/>
          <w:color w:val="FF0000"/>
          <w:sz w:val="24"/>
          <w:szCs w:val="24"/>
          <w:lang w:val="ka-GE"/>
        </w:rPr>
      </w:pPr>
      <w:r w:rsidRPr="00A460A2">
        <w:rPr>
          <w:rFonts w:ascii="Sylfaen" w:hAnsi="Sylfaen" w:cs="Sylfaen"/>
          <w:color w:val="FF0000"/>
          <w:sz w:val="24"/>
          <w:szCs w:val="24"/>
          <w:lang w:val="ka-GE"/>
        </w:rPr>
        <w:t>დეტალური აღწერა მოხდება მოგვიანებით</w:t>
      </w:r>
    </w:p>
    <w:p w:rsidR="002F65E5" w:rsidRPr="002F65E5" w:rsidRDefault="002F65E5" w:rsidP="002F65E5">
      <w:pPr>
        <w:pStyle w:val="ListParagraph"/>
        <w:ind w:left="360"/>
        <w:jc w:val="both"/>
        <w:rPr>
          <w:rFonts w:ascii="Sylfaen" w:hAnsi="Sylfaen"/>
          <w:b/>
          <w:sz w:val="24"/>
          <w:szCs w:val="24"/>
          <w:lang w:val="ka-GE"/>
        </w:rPr>
      </w:pPr>
    </w:p>
    <w:p w:rsidR="001C308E" w:rsidRPr="00327679" w:rsidRDefault="001C308E" w:rsidP="004325E4">
      <w:pPr>
        <w:jc w:val="both"/>
        <w:rPr>
          <w:rFonts w:ascii="Sylfaen" w:hAnsi="Sylfaen"/>
          <w:b/>
          <w:sz w:val="22"/>
          <w:szCs w:val="22"/>
          <w:lang w:val="ka-GE"/>
        </w:rPr>
      </w:pPr>
    </w:p>
    <w:p w:rsidR="00107DEC" w:rsidRPr="00D054FF" w:rsidRDefault="00394A15" w:rsidP="00107DEC">
      <w:pPr>
        <w:pStyle w:val="Heading1"/>
        <w:numPr>
          <w:ilvl w:val="0"/>
          <w:numId w:val="12"/>
        </w:numPr>
        <w:spacing w:before="200" w:after="200" w:line="276" w:lineRule="auto"/>
        <w:rPr>
          <w:i/>
          <w:lang w:val="ka-GE"/>
        </w:rPr>
      </w:pPr>
      <w:bookmarkStart w:id="22" w:name="_Toc382407804"/>
      <w:r w:rsidRPr="00394A15">
        <w:rPr>
          <w:rFonts w:ascii="Sylfaen" w:hAnsi="Sylfaen"/>
          <w:lang w:val="ka-GE"/>
        </w:rPr>
        <w:t>რეზერვირების გეგმა</w:t>
      </w:r>
      <w:bookmarkEnd w:id="22"/>
    </w:p>
    <w:p w:rsidR="00107DEC" w:rsidRDefault="0039565A" w:rsidP="0028374E">
      <w:pPr>
        <w:spacing w:before="200" w:after="200" w:line="276" w:lineRule="auto"/>
        <w:ind w:firstLine="720"/>
        <w:jc w:val="both"/>
        <w:rPr>
          <w:rFonts w:ascii="Sylfaen" w:hAnsi="Sylfaen"/>
          <w:sz w:val="22"/>
          <w:szCs w:val="22"/>
          <w:lang w:val="ka-GE"/>
        </w:rPr>
      </w:pPr>
      <w:r w:rsidRPr="000E67F1">
        <w:rPr>
          <w:rFonts w:ascii="Sylfaen" w:hAnsi="Sylfaen" w:cs="Sylfaen"/>
          <w:sz w:val="24"/>
          <w:szCs w:val="24"/>
          <w:lang w:val="ka-GE"/>
        </w:rPr>
        <w:t>სამედიცინო</w:t>
      </w:r>
      <w:r w:rsidRPr="000E67F1">
        <w:rPr>
          <w:rFonts w:ascii="Sylfaen" w:hAnsi="Sylfaen"/>
          <w:sz w:val="24"/>
          <w:szCs w:val="24"/>
          <w:lang w:val="ka-GE"/>
        </w:rPr>
        <w:t xml:space="preserve"> სერვისებით მოსარგებლეთა რეგისტრაციის </w:t>
      </w:r>
      <w:r w:rsidRPr="000E67F1">
        <w:rPr>
          <w:rFonts w:ascii="Sylfaen" w:hAnsi="Sylfaen" w:cs="Sylfaen"/>
          <w:sz w:val="24"/>
          <w:szCs w:val="24"/>
          <w:lang w:val="ka-GE"/>
        </w:rPr>
        <w:t xml:space="preserve">მოდულის </w:t>
      </w:r>
      <w:r w:rsidR="000E67F1" w:rsidRPr="000E67F1">
        <w:rPr>
          <w:rFonts w:ascii="Sylfaen" w:hAnsi="Sylfaen" w:cs="Sylfaen"/>
          <w:sz w:val="24"/>
          <w:szCs w:val="24"/>
          <w:lang w:val="ka-GE"/>
        </w:rPr>
        <w:t xml:space="preserve">მონაცემთა </w:t>
      </w:r>
      <w:r w:rsidR="000E67F1">
        <w:rPr>
          <w:rFonts w:ascii="Sylfaen" w:hAnsi="Sylfaen" w:cs="Sylfaen"/>
          <w:sz w:val="24"/>
          <w:szCs w:val="24"/>
          <w:lang w:val="ka-GE"/>
        </w:rPr>
        <w:t xml:space="preserve">პროგრამული ინტერფეისებისა და მონაცემთა ბაზების რეზერვაცია ერთერთი მნიშვნელოვანი და აუცილებელი საკითხია თავისი კრიტიკულობის დონით მიეკუთვნება </w:t>
      </w:r>
      <w:r w:rsidRPr="000E67F1">
        <w:rPr>
          <w:rFonts w:ascii="Sylfaen" w:hAnsi="Sylfaen"/>
          <w:sz w:val="22"/>
          <w:szCs w:val="22"/>
          <w:lang w:val="ka-GE"/>
        </w:rPr>
        <w:t>1</w:t>
      </w:r>
      <w:r w:rsidR="000E67F1">
        <w:rPr>
          <w:rFonts w:ascii="Sylfaen" w:hAnsi="Sylfaen"/>
          <w:sz w:val="22"/>
          <w:szCs w:val="22"/>
          <w:lang w:val="ka-GE"/>
        </w:rPr>
        <w:t xml:space="preserve"> კატეგორიას</w:t>
      </w:r>
      <w:r w:rsidRPr="000E67F1">
        <w:rPr>
          <w:rFonts w:ascii="Sylfaen" w:hAnsi="Sylfaen"/>
          <w:sz w:val="22"/>
          <w:szCs w:val="22"/>
          <w:lang w:val="ka-GE"/>
        </w:rPr>
        <w:t>.</w:t>
      </w:r>
    </w:p>
    <w:p w:rsidR="000E67F1" w:rsidRPr="0028374E" w:rsidRDefault="0028374E" w:rsidP="0028374E">
      <w:pPr>
        <w:spacing w:before="200" w:after="200" w:line="276" w:lineRule="auto"/>
        <w:ind w:firstLine="720"/>
        <w:jc w:val="both"/>
        <w:rPr>
          <w:rFonts w:ascii="Sylfaen" w:hAnsi="Sylfaen" w:cs="Sylfaen"/>
          <w:sz w:val="24"/>
          <w:szCs w:val="24"/>
          <w:lang w:val="ka-GE"/>
        </w:rPr>
      </w:pPr>
      <w:r w:rsidRPr="0028374E">
        <w:rPr>
          <w:rFonts w:ascii="Sylfaen" w:hAnsi="Sylfaen" w:cs="Sylfaen"/>
          <w:sz w:val="24"/>
          <w:szCs w:val="24"/>
          <w:lang w:val="ka-GE"/>
        </w:rPr>
        <w:t xml:space="preserve">მოდულის </w:t>
      </w:r>
      <w:r w:rsidR="000E67F1" w:rsidRPr="0028374E">
        <w:rPr>
          <w:rFonts w:ascii="Sylfaen" w:hAnsi="Sylfaen" w:cs="Sylfaen"/>
          <w:sz w:val="24"/>
          <w:szCs w:val="24"/>
          <w:lang w:val="ka-GE"/>
        </w:rPr>
        <w:t>პროგრამული ინტერფეისები, შესაბამისი მონაცემთა ბაზები და სერვისები გამოქვეყნებულია ჯანდაცვის სამინისტროს IT დეპარტამენტის მიერ წარმოდგენილ სერვერებზე</w:t>
      </w:r>
      <w:r w:rsidRPr="0028374E">
        <w:rPr>
          <w:rFonts w:ascii="Sylfaen" w:hAnsi="Sylfaen" w:cs="Sylfaen"/>
          <w:sz w:val="24"/>
          <w:szCs w:val="24"/>
          <w:lang w:val="ka-GE"/>
        </w:rPr>
        <w:t>. აქედან გამომდინარე რეზერვაციის საკითხები, განსაკუთრეით მონაცემთა ბაზების შემთხვევაში, მთლიანად IT დეპარტამენტის მიერ ამ მიმართულებით არსებული და დანერგილი ინსტრუმენტების საშუალებით ხორციელდება.</w:t>
      </w:r>
    </w:p>
    <w:p w:rsidR="00DC4C0D" w:rsidRDefault="00DC4C0D" w:rsidP="004325E4">
      <w:pPr>
        <w:jc w:val="both"/>
        <w:rPr>
          <w:rFonts w:ascii="Sylfaen" w:hAnsi="Sylfaen"/>
          <w:sz w:val="22"/>
          <w:szCs w:val="22"/>
          <w:lang w:val="ka-GE"/>
        </w:rPr>
      </w:pPr>
    </w:p>
    <w:p w:rsidR="00726F35" w:rsidRPr="001C711A" w:rsidRDefault="007328A1" w:rsidP="00726F35">
      <w:pPr>
        <w:pStyle w:val="Heading1"/>
        <w:numPr>
          <w:ilvl w:val="0"/>
          <w:numId w:val="12"/>
        </w:numPr>
        <w:spacing w:before="200" w:after="200" w:line="276" w:lineRule="auto"/>
        <w:jc w:val="both"/>
        <w:rPr>
          <w:rFonts w:ascii="Sylfaen" w:hAnsi="Sylfaen"/>
          <w:lang w:val="ka-GE"/>
        </w:rPr>
      </w:pPr>
      <w:bookmarkStart w:id="23" w:name="_Toc382407805"/>
      <w:r w:rsidRPr="007328A1">
        <w:rPr>
          <w:rFonts w:ascii="Sylfaen" w:hAnsi="Sylfaen"/>
          <w:lang w:val="ka-GE"/>
        </w:rPr>
        <w:t>მიმდინარე სტატუსი და სამომავლო გეგმები</w:t>
      </w:r>
      <w:bookmarkEnd w:id="23"/>
    </w:p>
    <w:p w:rsidR="00B047AB" w:rsidRDefault="00B047AB" w:rsidP="00B047AB">
      <w:pPr>
        <w:ind w:firstLine="720"/>
        <w:jc w:val="both"/>
        <w:rPr>
          <w:rFonts w:ascii="Sylfaen" w:hAnsi="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sidRPr="007328A1">
        <w:rPr>
          <w:rFonts w:ascii="Sylfaen" w:hAnsi="Sylfaen"/>
          <w:sz w:val="24"/>
          <w:szCs w:val="24"/>
          <w:lang w:val="ka-GE"/>
        </w:rPr>
        <w:t>მოდული</w:t>
      </w:r>
      <w:r w:rsidRPr="00FB253A">
        <w:rPr>
          <w:rFonts w:ascii="Sylfaen" w:hAnsi="Sylfaen"/>
          <w:sz w:val="24"/>
          <w:szCs w:val="24"/>
          <w:lang w:val="ka-GE"/>
        </w:rPr>
        <w:t xml:space="preserve"> </w:t>
      </w:r>
      <w:r>
        <w:rPr>
          <w:rFonts w:ascii="Sylfaen" w:hAnsi="Sylfaen"/>
          <w:sz w:val="24"/>
          <w:szCs w:val="24"/>
          <w:lang w:val="ka-GE"/>
        </w:rPr>
        <w:t>უკვე სრულად დანერგილია სოციალური მომსახურების სააგენტოს მიერ ადმინისტრირებულ საყოველთაო ჯანდაცვის სახელმწიფო პროგრამებში. მიმდინარე მომენტისთვის სააგენტო B</w:t>
      </w:r>
      <w:r w:rsidRPr="00FB253A">
        <w:rPr>
          <w:rFonts w:ascii="Sylfaen" w:hAnsi="Sylfaen"/>
          <w:sz w:val="24"/>
          <w:szCs w:val="24"/>
          <w:lang w:val="ka-GE"/>
        </w:rPr>
        <w:t xml:space="preserve">RM </w:t>
      </w:r>
      <w:r>
        <w:rPr>
          <w:rFonts w:ascii="Sylfaen" w:hAnsi="Sylfaen"/>
          <w:sz w:val="24"/>
          <w:szCs w:val="24"/>
          <w:lang w:val="ka-GE"/>
        </w:rPr>
        <w:t>მოდულის საშუალებით სრულად აღრიცხავს ზემოთხსენებულ მოსარგებლეებს, ახორციელებს მათ ინსპექტირებას და აწარმოებს შესაბამის ანალიტიკას.</w:t>
      </w:r>
    </w:p>
    <w:p w:rsidR="00B047AB" w:rsidRPr="00FB253A" w:rsidRDefault="00B047AB" w:rsidP="00B047AB">
      <w:pPr>
        <w:ind w:firstLine="720"/>
        <w:jc w:val="both"/>
        <w:rPr>
          <w:rFonts w:ascii="Sylfaen" w:hAnsi="Sylfaen"/>
          <w:sz w:val="24"/>
          <w:szCs w:val="24"/>
          <w:lang w:val="ka-GE"/>
        </w:rPr>
      </w:pPr>
      <w:r>
        <w:rPr>
          <w:rFonts w:ascii="Sylfaen" w:hAnsi="Sylfaen"/>
          <w:sz w:val="24"/>
          <w:szCs w:val="24"/>
          <w:lang w:val="ka-GE"/>
        </w:rPr>
        <w:t>სამომავლო</w:t>
      </w:r>
      <w:r w:rsidR="00F9501A">
        <w:rPr>
          <w:rFonts w:ascii="Sylfaen" w:hAnsi="Sylfaen"/>
          <w:sz w:val="24"/>
          <w:szCs w:val="24"/>
          <w:lang w:val="ka-GE"/>
        </w:rPr>
        <w:t>დ იგეგმება ინფორმაციული ნაკადების გაცვლის სხვადასხვა სცენარების მიმართულებით ოპტიმიზაციები ჩატარება და შესაბამისად მოდულის წარმადობის გაუმჯობესება. სხვა გეგმები აღნიშნულ მოდულთან დაკავშირების არ იკვეთება.</w:t>
      </w:r>
    </w:p>
    <w:p w:rsidR="004325E4" w:rsidRDefault="004325E4" w:rsidP="00B25361">
      <w:pPr>
        <w:spacing w:before="200" w:after="200" w:line="276" w:lineRule="auto"/>
        <w:rPr>
          <w:rFonts w:ascii="Sylfaen" w:hAnsi="Sylfaen"/>
          <w:lang w:val="ka-GE"/>
        </w:rPr>
      </w:pPr>
    </w:p>
    <w:sectPr w:rsidR="004325E4" w:rsidSect="007037B0">
      <w:headerReference w:type="default" r:id="rId13"/>
      <w:footerReference w:type="default" r:id="rId14"/>
      <w:footerReference w:type="first" r:id="rId15"/>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CD" w:rsidRDefault="004A06CD" w:rsidP="009D4DB4">
      <w:r>
        <w:separator/>
      </w:r>
    </w:p>
  </w:endnote>
  <w:endnote w:type="continuationSeparator" w:id="0">
    <w:p w:rsidR="004A06CD" w:rsidRDefault="004A06C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E5812">
      <w:tc>
        <w:tcPr>
          <w:tcW w:w="500" w:type="pct"/>
          <w:tcBorders>
            <w:top w:val="single" w:sz="4" w:space="0" w:color="7B4A3A"/>
          </w:tcBorders>
          <w:shd w:val="clear" w:color="auto" w:fill="7B4A3A"/>
        </w:tcPr>
        <w:p w:rsidR="00FE5812" w:rsidRDefault="00FE5812" w:rsidP="009D4DB4">
          <w:pPr>
            <w:pStyle w:val="Footer"/>
            <w:rPr>
              <w:b/>
              <w:bCs/>
              <w:color w:val="FFFFFF"/>
            </w:rPr>
          </w:pPr>
          <w:r>
            <w:fldChar w:fldCharType="begin"/>
          </w:r>
          <w:r>
            <w:instrText xml:space="preserve"> PAGE   \* MERGEFORMAT </w:instrText>
          </w:r>
          <w:r>
            <w:fldChar w:fldCharType="separate"/>
          </w:r>
          <w:r w:rsidR="00A460A2" w:rsidRPr="00A460A2">
            <w:rPr>
              <w:noProof/>
              <w:color w:val="FFFFFF"/>
            </w:rPr>
            <w:t>11</w:t>
          </w:r>
          <w:r>
            <w:rPr>
              <w:noProof/>
              <w:color w:val="FFFFFF"/>
            </w:rPr>
            <w:fldChar w:fldCharType="end"/>
          </w:r>
        </w:p>
      </w:tc>
      <w:tc>
        <w:tcPr>
          <w:tcW w:w="4500" w:type="pct"/>
          <w:tcBorders>
            <w:top w:val="single" w:sz="4" w:space="0" w:color="auto"/>
          </w:tcBorders>
        </w:tcPr>
        <w:p w:rsidR="00FE5812" w:rsidRDefault="00FE5812" w:rsidP="009D4DB4">
          <w:pPr>
            <w:pStyle w:val="Footer"/>
          </w:pPr>
        </w:p>
      </w:tc>
    </w:tr>
  </w:tbl>
  <w:p w:rsidR="00FE5812" w:rsidRDefault="00FE5812"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2" w:rsidRDefault="00FE5812">
    <w:pPr>
      <w:pStyle w:val="Footer"/>
    </w:pPr>
    <w:r w:rsidRPr="007E333E">
      <w:rPr>
        <w:noProof/>
        <w:lang w:val="ru-RU" w:eastAsia="ru-RU"/>
      </w:rPr>
      <w:drawing>
        <wp:anchor distT="0" distB="0" distL="114300" distR="114300" simplePos="0" relativeHeight="251659264" behindDoc="0" locked="0" layoutInCell="1" allowOverlap="1" wp14:anchorId="470975BD" wp14:editId="50F6A0FC">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CD" w:rsidRDefault="004A06CD" w:rsidP="009D4DB4">
      <w:r>
        <w:separator/>
      </w:r>
    </w:p>
  </w:footnote>
  <w:footnote w:type="continuationSeparator" w:id="0">
    <w:p w:rsidR="004A06CD" w:rsidRDefault="004A06C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rsidR="00FE5812" w:rsidRDefault="00FE5812" w:rsidP="00E40659">
        <w:pPr>
          <w:pStyle w:val="Header"/>
          <w:pBdr>
            <w:between w:val="single" w:sz="4" w:space="1" w:color="4F81BD" w:themeColor="accent1"/>
          </w:pBdr>
          <w:spacing w:line="276" w:lineRule="auto"/>
          <w:jc w:val="right"/>
        </w:pPr>
        <w:r w:rsidRPr="00E40659">
          <w:rPr>
            <w:rFonts w:ascii="Sylfaen" w:hAnsi="Sylfaen"/>
            <w:color w:val="auto"/>
            <w:lang w:val="ka-GE"/>
          </w:rPr>
          <w:t>სამედიცინო შემთხვევების რეგისტრაციის მოდული</w:t>
        </w:r>
      </w:p>
    </w:sdtContent>
  </w:sdt>
  <w:p w:rsidR="00FE5812" w:rsidRPr="005D04DE" w:rsidRDefault="00FE5812"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1">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62B33368"/>
    <w:multiLevelType w:val="hybridMultilevel"/>
    <w:tmpl w:val="5062440E"/>
    <w:lvl w:ilvl="0" w:tplc="79DEBD14">
      <w:start w:val="3"/>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29">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76CD7B02"/>
    <w:multiLevelType w:val="hybridMultilevel"/>
    <w:tmpl w:val="AC223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4"/>
  </w:num>
  <w:num w:numId="3">
    <w:abstractNumId w:val="4"/>
  </w:num>
  <w:num w:numId="4">
    <w:abstractNumId w:val="13"/>
  </w:num>
  <w:num w:numId="5">
    <w:abstractNumId w:val="19"/>
  </w:num>
  <w:num w:numId="6">
    <w:abstractNumId w:val="7"/>
  </w:num>
  <w:num w:numId="7">
    <w:abstractNumId w:val="16"/>
  </w:num>
  <w:num w:numId="8">
    <w:abstractNumId w:val="5"/>
  </w:num>
  <w:num w:numId="9">
    <w:abstractNumId w:val="23"/>
  </w:num>
  <w:num w:numId="10">
    <w:abstractNumId w:val="26"/>
  </w:num>
  <w:num w:numId="11">
    <w:abstractNumId w:val="28"/>
  </w:num>
  <w:num w:numId="12">
    <w:abstractNumId w:val="10"/>
  </w:num>
  <w:num w:numId="13">
    <w:abstractNumId w:val="17"/>
  </w:num>
  <w:num w:numId="14">
    <w:abstractNumId w:val="35"/>
  </w:num>
  <w:num w:numId="15">
    <w:abstractNumId w:val="14"/>
  </w:num>
  <w:num w:numId="16">
    <w:abstractNumId w:val="6"/>
  </w:num>
  <w:num w:numId="17">
    <w:abstractNumId w:val="11"/>
  </w:num>
  <w:num w:numId="18">
    <w:abstractNumId w:val="30"/>
  </w:num>
  <w:num w:numId="19">
    <w:abstractNumId w:val="22"/>
  </w:num>
  <w:num w:numId="20">
    <w:abstractNumId w:val="29"/>
  </w:num>
  <w:num w:numId="21">
    <w:abstractNumId w:val="33"/>
  </w:num>
  <w:num w:numId="22">
    <w:abstractNumId w:val="9"/>
  </w:num>
  <w:num w:numId="23">
    <w:abstractNumId w:val="15"/>
  </w:num>
  <w:num w:numId="24">
    <w:abstractNumId w:val="18"/>
  </w:num>
  <w:num w:numId="25">
    <w:abstractNumId w:val="34"/>
  </w:num>
  <w:num w:numId="26">
    <w:abstractNumId w:val="12"/>
  </w:num>
  <w:num w:numId="27">
    <w:abstractNumId w:val="8"/>
  </w:num>
  <w:num w:numId="28">
    <w:abstractNumId w:val="1"/>
  </w:num>
  <w:num w:numId="29">
    <w:abstractNumId w:val="2"/>
  </w:num>
  <w:num w:numId="30">
    <w:abstractNumId w:val="3"/>
  </w:num>
  <w:num w:numId="31">
    <w:abstractNumId w:val="0"/>
  </w:num>
  <w:num w:numId="32">
    <w:abstractNumId w:val="27"/>
  </w:num>
  <w:num w:numId="33">
    <w:abstractNumId w:val="21"/>
  </w:num>
  <w:num w:numId="34">
    <w:abstractNumId w:val="32"/>
  </w:num>
  <w:num w:numId="35">
    <w:abstractNumId w:val="31"/>
  </w:num>
  <w:num w:numId="3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16385"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315"/>
    <w:rsid w:val="00051DA6"/>
    <w:rsid w:val="00052C27"/>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1CF0"/>
    <w:rsid w:val="000E1D1B"/>
    <w:rsid w:val="000E373C"/>
    <w:rsid w:val="000E4274"/>
    <w:rsid w:val="000E429A"/>
    <w:rsid w:val="000E4B7E"/>
    <w:rsid w:val="000E679A"/>
    <w:rsid w:val="000E67BA"/>
    <w:rsid w:val="000E67F1"/>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688C"/>
    <w:rsid w:val="00126F8A"/>
    <w:rsid w:val="00131C6D"/>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785"/>
    <w:rsid w:val="00190FAE"/>
    <w:rsid w:val="0019167B"/>
    <w:rsid w:val="0019187D"/>
    <w:rsid w:val="00196350"/>
    <w:rsid w:val="00196C69"/>
    <w:rsid w:val="001A0F51"/>
    <w:rsid w:val="001A0FF5"/>
    <w:rsid w:val="001A2317"/>
    <w:rsid w:val="001A380B"/>
    <w:rsid w:val="001A4B72"/>
    <w:rsid w:val="001A4FBF"/>
    <w:rsid w:val="001A5A78"/>
    <w:rsid w:val="001A5F57"/>
    <w:rsid w:val="001A7846"/>
    <w:rsid w:val="001B08DA"/>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E0211"/>
    <w:rsid w:val="001E083C"/>
    <w:rsid w:val="001E1939"/>
    <w:rsid w:val="001E1C92"/>
    <w:rsid w:val="001E24CE"/>
    <w:rsid w:val="001E311A"/>
    <w:rsid w:val="001E3607"/>
    <w:rsid w:val="001E537A"/>
    <w:rsid w:val="001F00F1"/>
    <w:rsid w:val="001F041E"/>
    <w:rsid w:val="001F04C0"/>
    <w:rsid w:val="001F1510"/>
    <w:rsid w:val="001F1D7A"/>
    <w:rsid w:val="001F2D97"/>
    <w:rsid w:val="001F3B65"/>
    <w:rsid w:val="001F4186"/>
    <w:rsid w:val="001F4218"/>
    <w:rsid w:val="001F5266"/>
    <w:rsid w:val="001F56BF"/>
    <w:rsid w:val="001F6414"/>
    <w:rsid w:val="001F6C1B"/>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9BE"/>
    <w:rsid w:val="002A2D75"/>
    <w:rsid w:val="002A3F72"/>
    <w:rsid w:val="002A436D"/>
    <w:rsid w:val="002A700D"/>
    <w:rsid w:val="002A7EBD"/>
    <w:rsid w:val="002B08C7"/>
    <w:rsid w:val="002B08D2"/>
    <w:rsid w:val="002B1B29"/>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ECA"/>
    <w:rsid w:val="002C2A16"/>
    <w:rsid w:val="002C7390"/>
    <w:rsid w:val="002C787B"/>
    <w:rsid w:val="002D0B38"/>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7355"/>
    <w:rsid w:val="002E7644"/>
    <w:rsid w:val="002E7654"/>
    <w:rsid w:val="002E78F0"/>
    <w:rsid w:val="002F02D3"/>
    <w:rsid w:val="002F106C"/>
    <w:rsid w:val="002F3127"/>
    <w:rsid w:val="002F46DD"/>
    <w:rsid w:val="002F5046"/>
    <w:rsid w:val="002F65E5"/>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91"/>
    <w:rsid w:val="003408E7"/>
    <w:rsid w:val="003425D8"/>
    <w:rsid w:val="003435E5"/>
    <w:rsid w:val="003438D8"/>
    <w:rsid w:val="00344CDA"/>
    <w:rsid w:val="00345F2E"/>
    <w:rsid w:val="0034735C"/>
    <w:rsid w:val="003504A0"/>
    <w:rsid w:val="00350CB8"/>
    <w:rsid w:val="00351707"/>
    <w:rsid w:val="0035244D"/>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F68"/>
    <w:rsid w:val="00373E33"/>
    <w:rsid w:val="00374349"/>
    <w:rsid w:val="00374FE2"/>
    <w:rsid w:val="00376108"/>
    <w:rsid w:val="00376AD1"/>
    <w:rsid w:val="00382988"/>
    <w:rsid w:val="003838C5"/>
    <w:rsid w:val="00383AD7"/>
    <w:rsid w:val="00383CAA"/>
    <w:rsid w:val="00384321"/>
    <w:rsid w:val="00385BDC"/>
    <w:rsid w:val="00386DC4"/>
    <w:rsid w:val="00387039"/>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513A"/>
    <w:rsid w:val="004859C8"/>
    <w:rsid w:val="00486CC2"/>
    <w:rsid w:val="00486EC6"/>
    <w:rsid w:val="00487103"/>
    <w:rsid w:val="004909AA"/>
    <w:rsid w:val="00491D23"/>
    <w:rsid w:val="00493DF8"/>
    <w:rsid w:val="00493E1E"/>
    <w:rsid w:val="00494808"/>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91D"/>
    <w:rsid w:val="004D4948"/>
    <w:rsid w:val="004D6953"/>
    <w:rsid w:val="004D722C"/>
    <w:rsid w:val="004E1453"/>
    <w:rsid w:val="004E2283"/>
    <w:rsid w:val="004E29CB"/>
    <w:rsid w:val="004E2CAC"/>
    <w:rsid w:val="004E3E50"/>
    <w:rsid w:val="004E4412"/>
    <w:rsid w:val="004E5EFD"/>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6AA"/>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DC1"/>
    <w:rsid w:val="005656D2"/>
    <w:rsid w:val="00565CA6"/>
    <w:rsid w:val="0056602D"/>
    <w:rsid w:val="00566097"/>
    <w:rsid w:val="00566341"/>
    <w:rsid w:val="00566A1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90165"/>
    <w:rsid w:val="00590ADF"/>
    <w:rsid w:val="005922FC"/>
    <w:rsid w:val="00592A98"/>
    <w:rsid w:val="005935E8"/>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54CE"/>
    <w:rsid w:val="006D5B85"/>
    <w:rsid w:val="006E0201"/>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47D"/>
    <w:rsid w:val="00722CE2"/>
    <w:rsid w:val="00723C44"/>
    <w:rsid w:val="00723D74"/>
    <w:rsid w:val="007243BF"/>
    <w:rsid w:val="0072470B"/>
    <w:rsid w:val="00726F35"/>
    <w:rsid w:val="00727C85"/>
    <w:rsid w:val="0073035A"/>
    <w:rsid w:val="00730608"/>
    <w:rsid w:val="007318E0"/>
    <w:rsid w:val="00731A39"/>
    <w:rsid w:val="00731DAA"/>
    <w:rsid w:val="007321A6"/>
    <w:rsid w:val="00732205"/>
    <w:rsid w:val="007328A1"/>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9AF"/>
    <w:rsid w:val="00790F33"/>
    <w:rsid w:val="007926A5"/>
    <w:rsid w:val="0079273C"/>
    <w:rsid w:val="00792894"/>
    <w:rsid w:val="00792FC3"/>
    <w:rsid w:val="00794949"/>
    <w:rsid w:val="00795BD9"/>
    <w:rsid w:val="00795E17"/>
    <w:rsid w:val="007964CE"/>
    <w:rsid w:val="007966C2"/>
    <w:rsid w:val="007972E1"/>
    <w:rsid w:val="007A0A1C"/>
    <w:rsid w:val="007A0B9A"/>
    <w:rsid w:val="007A20B2"/>
    <w:rsid w:val="007A20B9"/>
    <w:rsid w:val="007A272F"/>
    <w:rsid w:val="007A2F20"/>
    <w:rsid w:val="007A311B"/>
    <w:rsid w:val="007A4436"/>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B2D"/>
    <w:rsid w:val="00845B56"/>
    <w:rsid w:val="00845D29"/>
    <w:rsid w:val="00846391"/>
    <w:rsid w:val="00847B89"/>
    <w:rsid w:val="008507DE"/>
    <w:rsid w:val="0085106A"/>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6239"/>
    <w:rsid w:val="00886F32"/>
    <w:rsid w:val="008900A3"/>
    <w:rsid w:val="0089022A"/>
    <w:rsid w:val="00890CC0"/>
    <w:rsid w:val="00890CC8"/>
    <w:rsid w:val="00890F8F"/>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7A9C"/>
    <w:rsid w:val="009122AC"/>
    <w:rsid w:val="009123DD"/>
    <w:rsid w:val="00912BCE"/>
    <w:rsid w:val="0091308D"/>
    <w:rsid w:val="0091370C"/>
    <w:rsid w:val="00913B68"/>
    <w:rsid w:val="00913EE2"/>
    <w:rsid w:val="009149BC"/>
    <w:rsid w:val="00914D90"/>
    <w:rsid w:val="0091687E"/>
    <w:rsid w:val="00916B01"/>
    <w:rsid w:val="00916C26"/>
    <w:rsid w:val="009200A1"/>
    <w:rsid w:val="00920682"/>
    <w:rsid w:val="00922146"/>
    <w:rsid w:val="00922A96"/>
    <w:rsid w:val="00922E6E"/>
    <w:rsid w:val="00923862"/>
    <w:rsid w:val="00923884"/>
    <w:rsid w:val="00923DF6"/>
    <w:rsid w:val="009251E4"/>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7369"/>
    <w:rsid w:val="00937A48"/>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2DBB"/>
    <w:rsid w:val="00962FE2"/>
    <w:rsid w:val="00963967"/>
    <w:rsid w:val="00963AF6"/>
    <w:rsid w:val="00964AE1"/>
    <w:rsid w:val="00964C40"/>
    <w:rsid w:val="00964CC6"/>
    <w:rsid w:val="009660FB"/>
    <w:rsid w:val="00966617"/>
    <w:rsid w:val="00966643"/>
    <w:rsid w:val="00966D5C"/>
    <w:rsid w:val="0097076B"/>
    <w:rsid w:val="009711C5"/>
    <w:rsid w:val="00971DC5"/>
    <w:rsid w:val="00972223"/>
    <w:rsid w:val="00972518"/>
    <w:rsid w:val="009731E4"/>
    <w:rsid w:val="00973741"/>
    <w:rsid w:val="00974FA9"/>
    <w:rsid w:val="00977308"/>
    <w:rsid w:val="00980FAB"/>
    <w:rsid w:val="00983055"/>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3032"/>
    <w:rsid w:val="009B36FE"/>
    <w:rsid w:val="009B423B"/>
    <w:rsid w:val="009B5DA3"/>
    <w:rsid w:val="009B6E09"/>
    <w:rsid w:val="009C1D32"/>
    <w:rsid w:val="009C2776"/>
    <w:rsid w:val="009C363F"/>
    <w:rsid w:val="009C54CE"/>
    <w:rsid w:val="009C6661"/>
    <w:rsid w:val="009C6C22"/>
    <w:rsid w:val="009C73E3"/>
    <w:rsid w:val="009D0E0D"/>
    <w:rsid w:val="009D1195"/>
    <w:rsid w:val="009D17C9"/>
    <w:rsid w:val="009D1E59"/>
    <w:rsid w:val="009D24A1"/>
    <w:rsid w:val="009D3430"/>
    <w:rsid w:val="009D3AAB"/>
    <w:rsid w:val="009D4DB4"/>
    <w:rsid w:val="009D5971"/>
    <w:rsid w:val="009E0101"/>
    <w:rsid w:val="009E0488"/>
    <w:rsid w:val="009E082F"/>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CCC"/>
    <w:rsid w:val="00A2134B"/>
    <w:rsid w:val="00A21742"/>
    <w:rsid w:val="00A217B3"/>
    <w:rsid w:val="00A2211B"/>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FBB"/>
    <w:rsid w:val="00AA5491"/>
    <w:rsid w:val="00AA5747"/>
    <w:rsid w:val="00AB046C"/>
    <w:rsid w:val="00AB0F04"/>
    <w:rsid w:val="00AB1B54"/>
    <w:rsid w:val="00AB2952"/>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CB3"/>
    <w:rsid w:val="00AD3D47"/>
    <w:rsid w:val="00AD40B3"/>
    <w:rsid w:val="00AD496F"/>
    <w:rsid w:val="00AD4BF6"/>
    <w:rsid w:val="00AD5162"/>
    <w:rsid w:val="00AD58F7"/>
    <w:rsid w:val="00AD5D03"/>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5927"/>
    <w:rsid w:val="00C65BBB"/>
    <w:rsid w:val="00C673DD"/>
    <w:rsid w:val="00C675D0"/>
    <w:rsid w:val="00C675FE"/>
    <w:rsid w:val="00C67A04"/>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A6F"/>
    <w:rsid w:val="00CA2B7E"/>
    <w:rsid w:val="00CA2F44"/>
    <w:rsid w:val="00CA3353"/>
    <w:rsid w:val="00CA55A8"/>
    <w:rsid w:val="00CA566C"/>
    <w:rsid w:val="00CA5DBC"/>
    <w:rsid w:val="00CA6456"/>
    <w:rsid w:val="00CA66AD"/>
    <w:rsid w:val="00CB024B"/>
    <w:rsid w:val="00CB07AE"/>
    <w:rsid w:val="00CB273A"/>
    <w:rsid w:val="00CB2CDE"/>
    <w:rsid w:val="00CB3171"/>
    <w:rsid w:val="00CB344F"/>
    <w:rsid w:val="00CB3A18"/>
    <w:rsid w:val="00CB3EBC"/>
    <w:rsid w:val="00CB43D0"/>
    <w:rsid w:val="00CB6392"/>
    <w:rsid w:val="00CB690F"/>
    <w:rsid w:val="00CB6AA4"/>
    <w:rsid w:val="00CC006F"/>
    <w:rsid w:val="00CC02FE"/>
    <w:rsid w:val="00CC0749"/>
    <w:rsid w:val="00CC0ACA"/>
    <w:rsid w:val="00CC2D8A"/>
    <w:rsid w:val="00CC48D8"/>
    <w:rsid w:val="00CC688A"/>
    <w:rsid w:val="00CC7F96"/>
    <w:rsid w:val="00CD0174"/>
    <w:rsid w:val="00CD264E"/>
    <w:rsid w:val="00CD34F9"/>
    <w:rsid w:val="00CD5FD9"/>
    <w:rsid w:val="00CD7227"/>
    <w:rsid w:val="00CE012E"/>
    <w:rsid w:val="00CE0CEE"/>
    <w:rsid w:val="00CE26C7"/>
    <w:rsid w:val="00CE406D"/>
    <w:rsid w:val="00CE42CD"/>
    <w:rsid w:val="00CE4E2A"/>
    <w:rsid w:val="00CE55D7"/>
    <w:rsid w:val="00CE5C57"/>
    <w:rsid w:val="00CE66A7"/>
    <w:rsid w:val="00CE6FD4"/>
    <w:rsid w:val="00CE7E2A"/>
    <w:rsid w:val="00CF0B2F"/>
    <w:rsid w:val="00CF0E58"/>
    <w:rsid w:val="00CF171A"/>
    <w:rsid w:val="00CF20BE"/>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6710"/>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07A"/>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E09"/>
    <w:rsid w:val="00E07E93"/>
    <w:rsid w:val="00E11902"/>
    <w:rsid w:val="00E11B61"/>
    <w:rsid w:val="00E11D3A"/>
    <w:rsid w:val="00E121D7"/>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B0C61"/>
    <w:rsid w:val="00EB1B5C"/>
    <w:rsid w:val="00EB2940"/>
    <w:rsid w:val="00EB2A9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07"/>
    <w:rsid w:val="00F03CEE"/>
    <w:rsid w:val="00F0430E"/>
    <w:rsid w:val="00F04581"/>
    <w:rsid w:val="00F04CA6"/>
    <w:rsid w:val="00F07B60"/>
    <w:rsid w:val="00F11262"/>
    <w:rsid w:val="00F11E60"/>
    <w:rsid w:val="00F12663"/>
    <w:rsid w:val="00F13A46"/>
    <w:rsid w:val="00F14838"/>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700BE"/>
    <w:rsid w:val="00F703AC"/>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300B"/>
    <w:rsid w:val="00FA54A5"/>
    <w:rsid w:val="00FA59FC"/>
    <w:rsid w:val="00FA6433"/>
    <w:rsid w:val="00FA64E9"/>
    <w:rsid w:val="00FA7AB8"/>
    <w:rsid w:val="00FA7E87"/>
    <w:rsid w:val="00FB1006"/>
    <w:rsid w:val="00FB1046"/>
    <w:rsid w:val="00FB253A"/>
    <w:rsid w:val="00FB2663"/>
    <w:rsid w:val="00FB3AFB"/>
    <w:rsid w:val="00FB3FBF"/>
    <w:rsid w:val="00FB41F6"/>
    <w:rsid w:val="00FB4684"/>
    <w:rsid w:val="00FB54E9"/>
    <w:rsid w:val="00FB5508"/>
    <w:rsid w:val="00FB6557"/>
    <w:rsid w:val="00FB6AED"/>
    <w:rsid w:val="00FB72B9"/>
    <w:rsid w:val="00FC2847"/>
    <w:rsid w:val="00FC3E7D"/>
    <w:rsid w:val="00FC4554"/>
    <w:rsid w:val="00FC5554"/>
    <w:rsid w:val="00FC5602"/>
    <w:rsid w:val="00FC6FE0"/>
    <w:rsid w:val="00FC744B"/>
    <w:rsid w:val="00FC75B1"/>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E1D"/>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Hmis/CommonData/Pages/ActionLogViewer.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eneficiary.moh.gov.ge" TargetMode="External"/><Relationship Id="rId4" Type="http://schemas.microsoft.com/office/2007/relationships/stylesWithEffects" Target="stylesWithEffects.xml"/><Relationship Id="rId9" Type="http://schemas.openxmlformats.org/officeDocument/2006/relationships/hyperlink" Target="http://ehealth.moh.gov.g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B0FC-0904-4541-85ED-197E7F62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12</Pages>
  <Words>1671</Words>
  <Characters>15506</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სამედიცინო შემთხვევების რეგისტრაციის მოდული</vt:lpstr>
    </vt:vector>
  </TitlesOfParts>
  <Company>MDI</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შემთხვევების რეგისტრაციის მოდული</dc:title>
  <dc:creator>Amy</dc:creator>
  <cp:lastModifiedBy>AKO</cp:lastModifiedBy>
  <cp:revision>56</cp:revision>
  <cp:lastPrinted>2014-02-21T13:05:00Z</cp:lastPrinted>
  <dcterms:created xsi:type="dcterms:W3CDTF">2014-02-25T10:16:00Z</dcterms:created>
  <dcterms:modified xsi:type="dcterms:W3CDTF">2014-03-18T13:29:00Z</dcterms:modified>
</cp:coreProperties>
</file>